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0F8" w:rsidRPr="00CA5E17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MEMORIAL DESCRITIVO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 xml:space="preserve">E 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ESPECIFICAÇÕES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 xml:space="preserve"> TÉCNICAS </w:t>
      </w:r>
    </w:p>
    <w:p w:rsidR="005130F8" w:rsidRPr="00247798" w:rsidRDefault="005130F8" w:rsidP="00247798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DOS SERVIÇOS</w:t>
      </w:r>
    </w:p>
    <w:p w:rsidR="005130F8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Pr="00CA5E17" w:rsidRDefault="005130F8" w:rsidP="004D11FE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5130F8" w:rsidRDefault="005130F8" w:rsidP="004D11FE">
      <w:pPr>
        <w:spacing w:line="360" w:lineRule="auto"/>
        <w:rPr>
          <w:rFonts w:cs="Arial"/>
          <w:b/>
          <w:szCs w:val="28"/>
        </w:rPr>
      </w:pPr>
    </w:p>
    <w:p w:rsidR="00247798" w:rsidRDefault="0044090C" w:rsidP="00247798">
      <w:pPr>
        <w:tabs>
          <w:tab w:val="left" w:pos="4185"/>
        </w:tabs>
        <w:spacing w:line="360" w:lineRule="auto"/>
        <w:jc w:val="both"/>
        <w:rPr>
          <w:rFonts w:cs="Arial"/>
          <w:szCs w:val="28"/>
        </w:rPr>
      </w:pPr>
      <w:r>
        <w:rPr>
          <w:rFonts w:cs="Arial"/>
          <w:b/>
          <w:szCs w:val="28"/>
        </w:rPr>
        <w:t>SERVIÇO</w:t>
      </w:r>
      <w:r w:rsidR="00146023" w:rsidRPr="00247798">
        <w:rPr>
          <w:rFonts w:cs="Arial"/>
          <w:szCs w:val="28"/>
        </w:rPr>
        <w:t>:</w:t>
      </w:r>
      <w:r w:rsidR="00247798">
        <w:rPr>
          <w:rFonts w:cs="Arial"/>
          <w:szCs w:val="28"/>
        </w:rPr>
        <w:t xml:space="preserve"> </w:t>
      </w:r>
      <w:r w:rsidR="008977C9">
        <w:rPr>
          <w:rFonts w:cs="Arial"/>
          <w:szCs w:val="28"/>
        </w:rPr>
        <w:t>CONTRATAÇÃO DE EMPRESA DE ENGENHARIA ESPECIALIZADA COM FORNECIMENTO DE MATERIAL E MÃO DE OBRA PARA ADEQUAÇÃO DOS CONSULTÓRIOS ODONTOLÓGICOS DAS UNIDADES DE SAÚDE: UBS ANTÔNIO CARLOS (PLANALTO) E UBS MARÍLIA GONÇALVES (SANTO ANTÔNIO)</w:t>
      </w:r>
      <w:r w:rsidR="0058205F">
        <w:rPr>
          <w:rFonts w:cs="Arial"/>
          <w:szCs w:val="28"/>
        </w:rPr>
        <w:t xml:space="preserve"> </w:t>
      </w:r>
    </w:p>
    <w:p w:rsidR="005130F8" w:rsidRPr="00CA5E17" w:rsidRDefault="00247798" w:rsidP="00247798">
      <w:pPr>
        <w:tabs>
          <w:tab w:val="left" w:pos="7605"/>
        </w:tabs>
        <w:spacing w:line="360" w:lineRule="auto"/>
        <w:rPr>
          <w:rFonts w:cs="Arial"/>
          <w:szCs w:val="28"/>
        </w:rPr>
      </w:pPr>
      <w:r>
        <w:rPr>
          <w:rFonts w:cs="Arial"/>
          <w:szCs w:val="28"/>
        </w:rPr>
        <w:tab/>
      </w:r>
    </w:p>
    <w:p w:rsidR="008977C9" w:rsidRDefault="005130F8" w:rsidP="004D11FE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>ENDEREÇO</w:t>
      </w:r>
      <w:r w:rsidR="008977C9">
        <w:rPr>
          <w:rFonts w:cs="Arial"/>
          <w:b/>
          <w:szCs w:val="28"/>
        </w:rPr>
        <w:t xml:space="preserve">: </w:t>
      </w:r>
      <w:r w:rsidR="008977C9" w:rsidRPr="008977C9">
        <w:rPr>
          <w:rFonts w:cs="Arial"/>
          <w:b/>
          <w:szCs w:val="28"/>
        </w:rPr>
        <w:t>R. RIO CO</w:t>
      </w:r>
      <w:r w:rsidR="008977C9">
        <w:rPr>
          <w:rFonts w:cs="Arial"/>
          <w:b/>
          <w:szCs w:val="28"/>
        </w:rPr>
        <w:t xml:space="preserve">MPRIDO, 379 - JARDIM VERA CRUZ </w:t>
      </w:r>
      <w:r w:rsidR="008977C9" w:rsidRPr="008977C9">
        <w:rPr>
          <w:rFonts w:cs="Arial"/>
          <w:b/>
          <w:szCs w:val="28"/>
        </w:rPr>
        <w:t>E AV. JUSCELINO DIAS MAGALHÃES, 920 – SANTO ANTÔNIO</w:t>
      </w:r>
      <w:r w:rsidR="008977C9">
        <w:rPr>
          <w:rFonts w:cs="Arial"/>
          <w:b/>
          <w:szCs w:val="28"/>
        </w:rPr>
        <w:t>.</w:t>
      </w:r>
    </w:p>
    <w:p w:rsidR="005130F8" w:rsidRPr="00CA5E17" w:rsidRDefault="005130F8" w:rsidP="004D11FE">
      <w:pPr>
        <w:spacing w:line="360" w:lineRule="auto"/>
        <w:rPr>
          <w:rFonts w:cs="Arial"/>
          <w:sz w:val="24"/>
          <w:szCs w:val="28"/>
        </w:rPr>
      </w:pPr>
      <w:r w:rsidRPr="00CA5E17">
        <w:rPr>
          <w:rFonts w:cs="Arial"/>
          <w:b/>
          <w:szCs w:val="28"/>
        </w:rPr>
        <w:t xml:space="preserve"> </w:t>
      </w:r>
    </w:p>
    <w:p w:rsidR="0030669C" w:rsidRPr="00FD4BCD" w:rsidRDefault="005130F8" w:rsidP="00FD4BCD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CIDADE: </w:t>
      </w:r>
      <w:r w:rsidR="008977C9">
        <w:rPr>
          <w:rFonts w:cs="Arial"/>
          <w:szCs w:val="28"/>
        </w:rPr>
        <w:t>SARZEDO.</w:t>
      </w:r>
    </w:p>
    <w:p w:rsidR="002173B3" w:rsidRDefault="002173B3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5130F8" w:rsidRPr="00E0051A" w:rsidRDefault="005130F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E0051A">
        <w:rPr>
          <w:rFonts w:cs="Arial"/>
          <w:b/>
          <w:sz w:val="32"/>
          <w:szCs w:val="32"/>
          <w:u w:val="single"/>
        </w:rPr>
        <w:lastRenderedPageBreak/>
        <w:t>MEMORIAL DESCRITIVO</w:t>
      </w:r>
    </w:p>
    <w:p w:rsidR="005130F8" w:rsidRPr="00CA5E17" w:rsidRDefault="005130F8" w:rsidP="004D11FE">
      <w:pPr>
        <w:spacing w:line="360" w:lineRule="auto"/>
        <w:jc w:val="both"/>
        <w:rPr>
          <w:rFonts w:cs="Arial"/>
          <w:b/>
          <w:sz w:val="24"/>
          <w:szCs w:val="24"/>
        </w:rPr>
      </w:pP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CA5E17">
        <w:rPr>
          <w:rFonts w:cs="Arial"/>
          <w:b/>
          <w:sz w:val="32"/>
          <w:szCs w:val="32"/>
          <w:u w:val="single"/>
        </w:rPr>
        <w:t>ESPECIFICAÇÕES TÉCNICAS DOS SERVIÇOS</w:t>
      </w:r>
    </w:p>
    <w:p w:rsidR="005130F8" w:rsidRPr="00CA5E17" w:rsidRDefault="005130F8" w:rsidP="004D11FE">
      <w:pPr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:rsidR="005130F8" w:rsidRPr="008977C9" w:rsidRDefault="005130F8" w:rsidP="00FD4BCD">
      <w:pPr>
        <w:tabs>
          <w:tab w:val="left" w:pos="4185"/>
        </w:tabs>
        <w:spacing w:line="360" w:lineRule="auto"/>
        <w:jc w:val="both"/>
        <w:rPr>
          <w:rFonts w:cs="Arial"/>
          <w:szCs w:val="28"/>
        </w:rPr>
      </w:pPr>
      <w:r w:rsidRPr="00401D65">
        <w:rPr>
          <w:rFonts w:cs="Arial"/>
          <w:color w:val="000000"/>
          <w:sz w:val="24"/>
          <w:szCs w:val="24"/>
        </w:rPr>
        <w:t xml:space="preserve">O presente memorial descreve os métodos construtivos a serem utilizados </w:t>
      </w:r>
      <w:r w:rsidR="00B11676">
        <w:rPr>
          <w:rFonts w:cs="Arial"/>
          <w:color w:val="000000"/>
          <w:sz w:val="24"/>
          <w:szCs w:val="24"/>
        </w:rPr>
        <w:t>na</w:t>
      </w:r>
      <w:r w:rsidR="00FD4BCD">
        <w:rPr>
          <w:rFonts w:cs="Arial"/>
          <w:color w:val="000000"/>
          <w:sz w:val="24"/>
          <w:szCs w:val="24"/>
        </w:rPr>
        <w:t xml:space="preserve"> execução </w:t>
      </w:r>
      <w:r w:rsidR="008977C9">
        <w:rPr>
          <w:rFonts w:cs="Arial"/>
          <w:szCs w:val="28"/>
        </w:rPr>
        <w:t>adequação dos consultórios odontológicos das unidades de saúde: UBS Antônio Carlos (Planalto) e UBS Marília Gonçalves (Santo Antônio)</w:t>
      </w:r>
      <w:r w:rsidR="00AA349F">
        <w:rPr>
          <w:rFonts w:cs="Arial"/>
          <w:color w:val="000000"/>
          <w:sz w:val="24"/>
          <w:szCs w:val="24"/>
        </w:rPr>
        <w:t xml:space="preserve">. </w:t>
      </w:r>
      <w:r w:rsidRPr="008C658C">
        <w:rPr>
          <w:color w:val="000000"/>
          <w:sz w:val="24"/>
          <w:szCs w:val="24"/>
        </w:rPr>
        <w:t>Este memorial deverá ser observado antes do início</w:t>
      </w:r>
      <w:r w:rsidR="009E19ED">
        <w:rPr>
          <w:color w:val="000000"/>
          <w:sz w:val="24"/>
          <w:szCs w:val="24"/>
        </w:rPr>
        <w:t xml:space="preserve"> dos serviços e rigorosamente cu</w:t>
      </w:r>
      <w:r w:rsidRPr="008C658C">
        <w:rPr>
          <w:color w:val="000000"/>
          <w:sz w:val="24"/>
          <w:szCs w:val="24"/>
        </w:rPr>
        <w:t xml:space="preserve">mprido, em conformidade </w:t>
      </w:r>
      <w:r>
        <w:rPr>
          <w:color w:val="000000"/>
          <w:sz w:val="24"/>
          <w:szCs w:val="24"/>
        </w:rPr>
        <w:t>com a</w:t>
      </w:r>
      <w:r w:rsidRPr="008C658C">
        <w:rPr>
          <w:color w:val="000000"/>
          <w:sz w:val="24"/>
          <w:szCs w:val="24"/>
        </w:rPr>
        <w:t xml:space="preserve"> planilha</w:t>
      </w:r>
      <w:r>
        <w:rPr>
          <w:color w:val="000000"/>
          <w:sz w:val="24"/>
          <w:szCs w:val="24"/>
        </w:rPr>
        <w:t xml:space="preserve"> orçamentária</w:t>
      </w:r>
      <w:r w:rsidRPr="008C658C">
        <w:rPr>
          <w:color w:val="000000"/>
          <w:sz w:val="24"/>
          <w:szCs w:val="24"/>
        </w:rPr>
        <w:t xml:space="preserve"> da obra</w:t>
      </w:r>
      <w:r>
        <w:rPr>
          <w:color w:val="000000"/>
          <w:sz w:val="24"/>
          <w:szCs w:val="24"/>
        </w:rPr>
        <w:t xml:space="preserve">, cronograma físico-financeiro, </w:t>
      </w:r>
      <w:r w:rsidR="00AA349F">
        <w:rPr>
          <w:color w:val="000000"/>
          <w:sz w:val="24"/>
          <w:szCs w:val="24"/>
        </w:rPr>
        <w:t>croqui</w:t>
      </w:r>
      <w:r w:rsidRPr="008C658C">
        <w:rPr>
          <w:color w:val="000000"/>
          <w:sz w:val="24"/>
          <w:szCs w:val="24"/>
        </w:rPr>
        <w:t xml:space="preserve"> e demais documentos integrantes.</w:t>
      </w:r>
      <w:r>
        <w:rPr>
          <w:color w:val="000000"/>
          <w:sz w:val="24"/>
          <w:szCs w:val="24"/>
        </w:rPr>
        <w:t xml:space="preserve"> 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4"/>
          <w:szCs w:val="24"/>
        </w:rPr>
      </w:pPr>
    </w:p>
    <w:p w:rsidR="00BE485A" w:rsidRPr="00BE485A" w:rsidRDefault="00BE485A" w:rsidP="00BE485A">
      <w:pPr>
        <w:autoSpaceDE w:val="0"/>
        <w:autoSpaceDN w:val="0"/>
        <w:adjustRightInd w:val="0"/>
        <w:spacing w:line="360" w:lineRule="auto"/>
        <w:jc w:val="center"/>
        <w:rPr>
          <w:b/>
          <w:sz w:val="24"/>
          <w:szCs w:val="24"/>
        </w:rPr>
      </w:pPr>
      <w:r w:rsidRPr="00BE485A">
        <w:rPr>
          <w:b/>
          <w:sz w:val="24"/>
          <w:szCs w:val="24"/>
        </w:rPr>
        <w:t>CONDIÇÕES GERAIS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center"/>
      </w:pP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1. Todos os serviços estão sujeitos à fiscalização e aprovação </w:t>
      </w:r>
      <w:r>
        <w:rPr>
          <w:sz w:val="24"/>
          <w:szCs w:val="24"/>
        </w:rPr>
        <w:t>da Secretaria de Obras de Sarzedo (SMOU)</w:t>
      </w:r>
      <w:r w:rsidRPr="00BE485A">
        <w:rPr>
          <w:sz w:val="24"/>
          <w:szCs w:val="24"/>
        </w:rPr>
        <w:t>, que verificará a qualquer tempo, e para isso terá livre acesso ao local dos serviços. A FISCALIZAÇÃO poderá a qualquer momento, rejeitar qualquer material que julgar em desacordo com o projeto, memorial e planilhas.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2. A CONSTRUTORA obriga-se a retirar do recinto das obras os materiais porventura impugnados pela FISCALIZAÇÃO.</w:t>
      </w:r>
    </w:p>
    <w:p w:rsidR="00BE485A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3. A CONSTRUTORA obriga-se a corrigir por conta própria, e sem ônus para a PREFEITURA, qualquer serviço que apresente defeitos ou vícios, devido ao emprego de material impróprio ou rejeitado pela </w:t>
      </w:r>
      <w:r>
        <w:rPr>
          <w:sz w:val="24"/>
          <w:szCs w:val="24"/>
        </w:rPr>
        <w:t>SMOU</w:t>
      </w:r>
      <w:r w:rsidRPr="00BE485A">
        <w:rPr>
          <w:sz w:val="24"/>
          <w:szCs w:val="24"/>
        </w:rPr>
        <w:t>, deficiência de mão-de-obra, etc</w:t>
      </w:r>
      <w:r>
        <w:rPr>
          <w:sz w:val="24"/>
          <w:szCs w:val="24"/>
        </w:rPr>
        <w:t>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5. É de inteira responsabilidade da CONSTRUTORA, na obra no que concerne </w:t>
      </w:r>
      <w:r w:rsidR="00D873F0" w:rsidRPr="00BE485A">
        <w:rPr>
          <w:sz w:val="24"/>
          <w:szCs w:val="24"/>
        </w:rPr>
        <w:t>à</w:t>
      </w:r>
      <w:r w:rsidRPr="00BE485A">
        <w:rPr>
          <w:sz w:val="24"/>
          <w:szCs w:val="24"/>
        </w:rPr>
        <w:t xml:space="preserve"> higiene e à observância às Normas de Segurança do Trabalho nas atividades de construção civil.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173B3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6. Deverá ser mantido pela CONTRATADA, perfeito e ininterrupto, serviço de vigilância, cabendo-lhe toda responsabilidade por qualquer dano decorrente de negligência durante a execução da obra, até sua entrega definitiva.</w:t>
      </w: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lastRenderedPageBreak/>
        <w:t xml:space="preserve"> 7. A CONTRATADA deverá manter na obra, pessoal capacitado e compatível, de maneira que a execução dos serviços não sofra interrupções até sua conclusão.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8. Se as circunstâncias ou condições locais tornarem porventura </w:t>
      </w:r>
      <w:r w:rsidR="00D873F0" w:rsidRPr="00BE485A">
        <w:rPr>
          <w:sz w:val="24"/>
          <w:szCs w:val="24"/>
        </w:rPr>
        <w:t>aconselháveis</w:t>
      </w:r>
      <w:r w:rsidRPr="00BE485A">
        <w:rPr>
          <w:sz w:val="24"/>
          <w:szCs w:val="24"/>
        </w:rPr>
        <w:t xml:space="preserve"> a substituição de alguns dos materiais ou serviços, por outros equivalentes, esta substituição só poderá ser efetuada mediante expressa autorização por escrito </w:t>
      </w:r>
      <w:r w:rsidR="00D873F0">
        <w:rPr>
          <w:sz w:val="24"/>
          <w:szCs w:val="24"/>
        </w:rPr>
        <w:t>pela SMOU</w:t>
      </w:r>
      <w:r w:rsidRPr="00BE485A">
        <w:rPr>
          <w:sz w:val="24"/>
          <w:szCs w:val="24"/>
        </w:rPr>
        <w:t>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9. A CONTRATADA será responsável integralmente por danos causados a terceiros decorrentes de sua negligência, imperícia ou omissão </w:t>
      </w:r>
      <w:r w:rsidR="00D873F0">
        <w:rPr>
          <w:sz w:val="24"/>
          <w:szCs w:val="24"/>
        </w:rPr>
        <w:t>durante a execução dos serviços.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 w:rsidR="00D873F0">
        <w:rPr>
          <w:sz w:val="24"/>
          <w:szCs w:val="24"/>
        </w:rPr>
        <w:t>0</w:t>
      </w:r>
      <w:r w:rsidRPr="00BE485A">
        <w:rPr>
          <w:sz w:val="24"/>
          <w:szCs w:val="24"/>
        </w:rPr>
        <w:t>. Todos os materiais a serem empregados nos serviços, deverão ser novos, comprovadamente de 1ª qualidade e satisfazer rigorosamente as espe</w:t>
      </w:r>
      <w:r w:rsidR="00927216">
        <w:rPr>
          <w:sz w:val="24"/>
          <w:szCs w:val="24"/>
        </w:rPr>
        <w:t xml:space="preserve">cificações do presente edital.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BE485A" w:rsidRPr="00BE485A">
        <w:rPr>
          <w:sz w:val="24"/>
          <w:szCs w:val="24"/>
        </w:rPr>
        <w:t xml:space="preserve">. Os ajustes de cotas, bem como qualquer alteração do projeto, devido a fatores imprevisíveis, só poderão ser determinados em acordo com a </w:t>
      </w:r>
      <w:r>
        <w:rPr>
          <w:sz w:val="24"/>
          <w:szCs w:val="24"/>
        </w:rPr>
        <w:t>SMOU.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BE485A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 w:rsidR="00D873F0">
        <w:rPr>
          <w:sz w:val="24"/>
          <w:szCs w:val="24"/>
        </w:rPr>
        <w:t>2</w:t>
      </w:r>
      <w:r w:rsidRPr="00BE485A">
        <w:rPr>
          <w:sz w:val="24"/>
          <w:szCs w:val="24"/>
        </w:rPr>
        <w:t xml:space="preserve">. Todo o serviço referente a qualquer das instalações deverá ser executado por profissional habilitado e as ferragens e ferramental devem ser de utilização apropriada </w:t>
      </w:r>
      <w:r w:rsidR="00D873F0">
        <w:rPr>
          <w:sz w:val="24"/>
          <w:szCs w:val="24"/>
        </w:rPr>
        <w:t>e adequada ao material aplicado</w:t>
      </w:r>
      <w:r w:rsidRPr="00BE485A">
        <w:rPr>
          <w:sz w:val="24"/>
          <w:szCs w:val="24"/>
        </w:rPr>
        <w:t xml:space="preserve">. 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BE485A" w:rsidRPr="00BE485A">
        <w:rPr>
          <w:sz w:val="24"/>
          <w:szCs w:val="24"/>
        </w:rPr>
        <w:t>3. A execução dos serviços deverá obedecer às prescrições contidas na A</w:t>
      </w:r>
      <w:r>
        <w:rPr>
          <w:sz w:val="24"/>
          <w:szCs w:val="24"/>
        </w:rPr>
        <w:t>BNT</w:t>
      </w:r>
      <w:r w:rsidR="00BE485A" w:rsidRPr="00BE485A">
        <w:rPr>
          <w:sz w:val="24"/>
          <w:szCs w:val="24"/>
        </w:rPr>
        <w:t xml:space="preserve"> peculiares a cada tipo de serviço.</w:t>
      </w:r>
    </w:p>
    <w:p w:rsidR="00D873F0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BE485A" w:rsidRPr="00BE485A" w:rsidRDefault="00D873F0" w:rsidP="00BE485A">
      <w:pPr>
        <w:autoSpaceDE w:val="0"/>
        <w:autoSpaceDN w:val="0"/>
        <w:adjustRightInd w:val="0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1</w:t>
      </w:r>
      <w:r w:rsidR="00BE485A" w:rsidRPr="00BE485A">
        <w:rPr>
          <w:sz w:val="24"/>
          <w:szCs w:val="24"/>
        </w:rPr>
        <w:t xml:space="preserve">4. </w:t>
      </w:r>
      <w:r>
        <w:rPr>
          <w:sz w:val="24"/>
          <w:szCs w:val="24"/>
        </w:rPr>
        <w:t>A CONTRATADA deverá o</w:t>
      </w:r>
      <w:r w:rsidR="00BE485A" w:rsidRPr="00BE485A">
        <w:rPr>
          <w:sz w:val="24"/>
          <w:szCs w:val="24"/>
        </w:rPr>
        <w:t xml:space="preserve">bedecer rigorosamente às prescrições e recomendações dos fabricantes dos </w:t>
      </w:r>
      <w:r>
        <w:rPr>
          <w:sz w:val="24"/>
          <w:szCs w:val="24"/>
        </w:rPr>
        <w:t>materiais empregados.</w:t>
      </w:r>
    </w:p>
    <w:p w:rsidR="00D833EF" w:rsidRDefault="00D833EF" w:rsidP="00FD4BCD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486D5F" w:rsidRDefault="00486D5F" w:rsidP="00FD4BCD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486D5F" w:rsidRDefault="00486D5F" w:rsidP="00FD4BCD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FC38B9" w:rsidRDefault="00FC38B9" w:rsidP="00FD4BCD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FC38B9" w:rsidRDefault="00FC38B9" w:rsidP="00FD4BCD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FC38B9" w:rsidRDefault="00FC38B9" w:rsidP="00FD4BCD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6E0B92" w:rsidRDefault="00FC38B9" w:rsidP="006E0B92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>EXECUÇÃO DOS SERVIÇOS</w:t>
      </w:r>
    </w:p>
    <w:p w:rsidR="006E0B92" w:rsidRDefault="006E0B92" w:rsidP="006E0B92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FC38B9" w:rsidRPr="006E0B92" w:rsidRDefault="00FC38B9" w:rsidP="006E0B92">
      <w:pPr>
        <w:spacing w:line="360" w:lineRule="auto"/>
        <w:jc w:val="both"/>
        <w:rPr>
          <w:rFonts w:cs="Arial"/>
          <w:b/>
          <w:sz w:val="32"/>
          <w:szCs w:val="32"/>
          <w:u w:val="single"/>
        </w:rPr>
      </w:pPr>
      <w:r>
        <w:rPr>
          <w:rFonts w:ascii="Arial Narrow" w:hAnsi="Arial Narrow" w:cs="Arial"/>
          <w:b/>
          <w:sz w:val="24"/>
          <w:szCs w:val="24"/>
        </w:rPr>
        <w:t>DEMOLIÇÃO CONTRA PISO</w:t>
      </w:r>
    </w:p>
    <w:p w:rsidR="00FC38B9" w:rsidRDefault="00FC38B9" w:rsidP="006E0B92">
      <w:pPr>
        <w:ind w:left="360"/>
        <w:jc w:val="both"/>
        <w:rPr>
          <w:rFonts w:ascii="Arial Narrow" w:hAnsi="Arial Narrow" w:cs="Arial"/>
          <w:b/>
          <w:sz w:val="24"/>
          <w:szCs w:val="24"/>
        </w:rPr>
      </w:pPr>
    </w:p>
    <w:p w:rsidR="006E0B92" w:rsidRDefault="00FC38B9" w:rsidP="006E0B92">
      <w:pPr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Mão de obra para demolição do contra piso e da cerâmica existente, inclusive retirada do entulho gerado através de caçamba</w:t>
      </w:r>
      <w:r w:rsidR="00C71698">
        <w:rPr>
          <w:rFonts w:ascii="Arial Narrow" w:hAnsi="Arial Narrow" w:cs="Arial"/>
          <w:sz w:val="24"/>
          <w:szCs w:val="24"/>
        </w:rPr>
        <w:t>.</w:t>
      </w:r>
    </w:p>
    <w:p w:rsidR="006E0B92" w:rsidRDefault="006E0B92" w:rsidP="006E0B92">
      <w:pPr>
        <w:jc w:val="both"/>
        <w:rPr>
          <w:rFonts w:ascii="Arial Narrow" w:hAnsi="Arial Narrow" w:cs="Arial"/>
          <w:b/>
          <w:sz w:val="24"/>
          <w:szCs w:val="24"/>
        </w:rPr>
      </w:pPr>
    </w:p>
    <w:p w:rsidR="00FC38B9" w:rsidRDefault="00FC38B9" w:rsidP="006E0B92">
      <w:pPr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FORNECIMENTO E EXECUÇÃO DE CONTRA PISO</w:t>
      </w:r>
    </w:p>
    <w:p w:rsidR="00FC38B9" w:rsidRDefault="00FC38B9" w:rsidP="006E0B92">
      <w:pPr>
        <w:jc w:val="both"/>
        <w:rPr>
          <w:rFonts w:ascii="Arial Narrow" w:hAnsi="Arial Narrow" w:cs="Arial"/>
          <w:b/>
          <w:sz w:val="24"/>
          <w:szCs w:val="24"/>
        </w:rPr>
      </w:pPr>
    </w:p>
    <w:p w:rsidR="006E0B92" w:rsidRDefault="00FC38B9" w:rsidP="006E0B92">
      <w:pPr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Fornecimento e execução de contra piso para assentamento de cerâmica</w:t>
      </w:r>
      <w:r w:rsidR="006E0B92">
        <w:rPr>
          <w:rFonts w:ascii="Arial Narrow" w:hAnsi="Arial Narrow" w:cs="Arial"/>
          <w:sz w:val="24"/>
          <w:szCs w:val="24"/>
        </w:rPr>
        <w:t>, traço 1:3 ESP 20mm</w:t>
      </w:r>
      <w:r w:rsidR="00C71698">
        <w:rPr>
          <w:rFonts w:ascii="Arial Narrow" w:hAnsi="Arial Narrow" w:cs="Arial"/>
          <w:sz w:val="24"/>
          <w:szCs w:val="24"/>
        </w:rPr>
        <w:t>.</w:t>
      </w:r>
    </w:p>
    <w:p w:rsidR="006E0B92" w:rsidRDefault="006E0B92" w:rsidP="006E0B92">
      <w:pPr>
        <w:jc w:val="both"/>
        <w:rPr>
          <w:rFonts w:ascii="Arial Narrow" w:hAnsi="Arial Narrow" w:cs="Arial"/>
          <w:sz w:val="24"/>
          <w:szCs w:val="24"/>
        </w:rPr>
      </w:pPr>
    </w:p>
    <w:p w:rsidR="00FC38B9" w:rsidRPr="006E0B92" w:rsidRDefault="00FC38B9" w:rsidP="006E0B92">
      <w:pPr>
        <w:jc w:val="both"/>
        <w:rPr>
          <w:rFonts w:ascii="Arial Narrow" w:hAnsi="Arial Narrow" w:cs="Arial"/>
          <w:b/>
          <w:sz w:val="24"/>
          <w:szCs w:val="24"/>
        </w:rPr>
      </w:pPr>
      <w:r w:rsidRPr="006E0B92">
        <w:rPr>
          <w:rFonts w:ascii="Arial Narrow" w:hAnsi="Arial Narrow"/>
          <w:b/>
          <w:sz w:val="24"/>
          <w:szCs w:val="24"/>
        </w:rPr>
        <w:t>ASSENTAMENTO DE CERÂMICA</w:t>
      </w:r>
      <w:r w:rsidR="006E0B92">
        <w:rPr>
          <w:rFonts w:ascii="Arial Narrow" w:hAnsi="Arial Narrow"/>
          <w:b/>
          <w:sz w:val="24"/>
          <w:szCs w:val="24"/>
        </w:rPr>
        <w:t xml:space="preserve"> E RODAPÉ</w:t>
      </w:r>
    </w:p>
    <w:p w:rsidR="00FC38B9" w:rsidRPr="00576739" w:rsidRDefault="00FC38B9" w:rsidP="006E0B92">
      <w:pPr>
        <w:jc w:val="both"/>
      </w:pPr>
    </w:p>
    <w:p w:rsidR="00C71698" w:rsidRDefault="00FC38B9" w:rsidP="006E0B9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964A4">
        <w:rPr>
          <w:rFonts w:ascii="Arial Narrow" w:hAnsi="Arial Narrow"/>
          <w:sz w:val="24"/>
          <w:szCs w:val="24"/>
        </w:rPr>
        <w:t>Fornecimento</w:t>
      </w:r>
      <w:r>
        <w:rPr>
          <w:rFonts w:ascii="Arial Narrow" w:hAnsi="Arial Narrow"/>
          <w:sz w:val="24"/>
          <w:szCs w:val="24"/>
        </w:rPr>
        <w:t xml:space="preserve"> e assentamento de cerâmica na cor clara PI </w:t>
      </w:r>
      <w:r w:rsidR="00C71698">
        <w:rPr>
          <w:rFonts w:ascii="Arial Narrow" w:hAnsi="Arial Narrow"/>
          <w:sz w:val="24"/>
          <w:szCs w:val="24"/>
        </w:rPr>
        <w:t>5 utilizando</w:t>
      </w:r>
      <w:r>
        <w:rPr>
          <w:rFonts w:ascii="Arial Narrow" w:hAnsi="Arial Narrow"/>
          <w:sz w:val="24"/>
          <w:szCs w:val="24"/>
        </w:rPr>
        <w:t xml:space="preserve"> argamassa AC2, inclusive rejuntamento e rodapé h= </w:t>
      </w:r>
      <w:r w:rsidR="006E0B92">
        <w:rPr>
          <w:rFonts w:ascii="Arial Narrow" w:hAnsi="Arial Narrow"/>
          <w:sz w:val="24"/>
          <w:szCs w:val="24"/>
        </w:rPr>
        <w:t xml:space="preserve">10 </w:t>
      </w:r>
      <w:r>
        <w:rPr>
          <w:rFonts w:ascii="Arial Narrow" w:hAnsi="Arial Narrow"/>
          <w:sz w:val="24"/>
          <w:szCs w:val="24"/>
        </w:rPr>
        <w:t>cm</w:t>
      </w:r>
      <w:r w:rsidR="00C71698">
        <w:rPr>
          <w:rFonts w:ascii="Arial Narrow" w:hAnsi="Arial Narrow"/>
          <w:sz w:val="24"/>
          <w:szCs w:val="24"/>
        </w:rPr>
        <w:t>.</w:t>
      </w:r>
    </w:p>
    <w:p w:rsidR="00C71698" w:rsidRDefault="00C71698" w:rsidP="006E0B9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C71698" w:rsidRDefault="00C71698" w:rsidP="006E0B92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C71698">
        <w:rPr>
          <w:rFonts w:ascii="Arial Narrow" w:hAnsi="Arial Narrow"/>
          <w:b/>
          <w:sz w:val="24"/>
          <w:szCs w:val="24"/>
        </w:rPr>
        <w:t>DIVISÓRIAS</w:t>
      </w:r>
    </w:p>
    <w:p w:rsidR="00C71698" w:rsidRDefault="00C71698" w:rsidP="006E0B9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Fornecimento de material e mão de obra para execução de </w:t>
      </w:r>
      <w:r w:rsidRPr="00C71698">
        <w:rPr>
          <w:rFonts w:ascii="Arial Narrow" w:hAnsi="Arial Narrow"/>
          <w:sz w:val="24"/>
          <w:szCs w:val="24"/>
        </w:rPr>
        <w:t>divisória em painel removível, núcleo compensado naval, em perfil de alumíni</w:t>
      </w:r>
      <w:r>
        <w:rPr>
          <w:rFonts w:ascii="Arial Narrow" w:hAnsi="Arial Narrow"/>
          <w:sz w:val="24"/>
          <w:szCs w:val="24"/>
        </w:rPr>
        <w:t>o tipo c, inclusive acessórios.</w:t>
      </w:r>
    </w:p>
    <w:p w:rsidR="00C71698" w:rsidRDefault="00C71698" w:rsidP="006E0B9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C71698" w:rsidRPr="00C71698" w:rsidRDefault="00C71698" w:rsidP="006E0B92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C71698">
        <w:rPr>
          <w:rFonts w:ascii="Arial Narrow" w:hAnsi="Arial Narrow"/>
          <w:b/>
          <w:sz w:val="24"/>
          <w:szCs w:val="24"/>
        </w:rPr>
        <w:t>LOUÇAS E METAIS</w:t>
      </w:r>
    </w:p>
    <w:p w:rsidR="00C71698" w:rsidRDefault="00C71698" w:rsidP="006E0B9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C71698" w:rsidRDefault="00C71698" w:rsidP="00C7169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Fornecimento e instalação de </w:t>
      </w:r>
      <w:r w:rsidRPr="00C71698">
        <w:rPr>
          <w:rFonts w:ascii="Arial Narrow" w:hAnsi="Arial Narrow"/>
          <w:sz w:val="24"/>
          <w:szCs w:val="24"/>
        </w:rPr>
        <w:t>lavatório de louça branca sem coluna, tamanho médio, inclusive acessórios de fixação, válvula de escoamento de metal com acabamento cromado, sifão de metal tipo copo com acabamento cromado, fornecimento, instalação e rejuntamento, exclusive torneira e engate flexível</w:t>
      </w:r>
      <w:r w:rsidR="00033D29">
        <w:rPr>
          <w:rFonts w:ascii="Arial Narrow" w:hAnsi="Arial Narrow"/>
          <w:sz w:val="24"/>
          <w:szCs w:val="24"/>
        </w:rPr>
        <w:t>.</w:t>
      </w:r>
    </w:p>
    <w:p w:rsidR="00033D29" w:rsidRPr="00C71698" w:rsidRDefault="00033D29" w:rsidP="00C71698">
      <w:pPr>
        <w:jc w:val="both"/>
        <w:rPr>
          <w:rFonts w:ascii="Arial Narrow" w:hAnsi="Arial Narrow"/>
          <w:sz w:val="24"/>
          <w:szCs w:val="24"/>
        </w:rPr>
      </w:pPr>
    </w:p>
    <w:p w:rsidR="00C71698" w:rsidRDefault="00033D29" w:rsidP="006E0B9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Fornecimento e instalação de </w:t>
      </w:r>
      <w:r w:rsidRPr="00033D29">
        <w:rPr>
          <w:rFonts w:ascii="Arial Narrow" w:hAnsi="Arial Narrow"/>
          <w:sz w:val="24"/>
          <w:szCs w:val="24"/>
        </w:rPr>
        <w:t>torneira metálica hospitalar, abertura alavanca 1/4 de volta, acabamento cromado, com arejador, aplicação de mesa, inclusive engate flexível metálico, inclusive fornecimento e instalação</w:t>
      </w:r>
      <w:r>
        <w:rPr>
          <w:rFonts w:ascii="Arial Narrow" w:hAnsi="Arial Narrow"/>
          <w:sz w:val="24"/>
          <w:szCs w:val="24"/>
        </w:rPr>
        <w:t>.</w:t>
      </w:r>
    </w:p>
    <w:p w:rsidR="00033D29" w:rsidRDefault="00033D29" w:rsidP="006E0B9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033D29" w:rsidRDefault="00033D29" w:rsidP="006E0B92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33D29">
        <w:rPr>
          <w:rFonts w:ascii="Arial Narrow" w:hAnsi="Arial Narrow"/>
          <w:b/>
          <w:sz w:val="24"/>
          <w:szCs w:val="24"/>
        </w:rPr>
        <w:t>PONTOS HIDRAÚLICOS / ELÉTRICOS</w:t>
      </w:r>
    </w:p>
    <w:p w:rsidR="00033D29" w:rsidRDefault="00033D29" w:rsidP="006E0B92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:rsidR="00033D29" w:rsidRPr="00C71698" w:rsidRDefault="00033D29" w:rsidP="00033D29">
      <w:pPr>
        <w:jc w:val="both"/>
        <w:rPr>
          <w:rFonts w:ascii="Arial Narrow" w:hAnsi="Arial Narrow"/>
          <w:sz w:val="24"/>
          <w:szCs w:val="24"/>
        </w:rPr>
      </w:pPr>
    </w:p>
    <w:p w:rsidR="00033D29" w:rsidRPr="00C71698" w:rsidRDefault="00033D29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Fornecimento e instalação </w:t>
      </w:r>
      <w:proofErr w:type="gramStart"/>
      <w:r>
        <w:rPr>
          <w:rFonts w:ascii="Arial Narrow" w:hAnsi="Arial Narrow"/>
          <w:sz w:val="24"/>
          <w:szCs w:val="24"/>
        </w:rPr>
        <w:t>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</w:t>
      </w:r>
      <w:r w:rsidRPr="00033D29">
        <w:rPr>
          <w:rFonts w:ascii="Arial Narrow" w:hAnsi="Arial Narrow"/>
          <w:sz w:val="24"/>
          <w:szCs w:val="24"/>
        </w:rPr>
        <w:t>ponto</w:t>
      </w:r>
      <w:proofErr w:type="gramEnd"/>
      <w:r w:rsidRPr="00033D29">
        <w:rPr>
          <w:rFonts w:ascii="Arial Narrow" w:hAnsi="Arial Narrow"/>
          <w:sz w:val="24"/>
          <w:szCs w:val="24"/>
        </w:rPr>
        <w:t xml:space="preserve"> de embutir para água fria em tubo de </w:t>
      </w:r>
      <w:proofErr w:type="spellStart"/>
      <w:r w:rsidRPr="00033D29">
        <w:rPr>
          <w:rFonts w:ascii="Arial Narrow" w:hAnsi="Arial Narrow"/>
          <w:sz w:val="24"/>
          <w:szCs w:val="24"/>
        </w:rPr>
        <w:t>pvc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rígido soldável, </w:t>
      </w:r>
      <w:proofErr w:type="spellStart"/>
      <w:r w:rsidRPr="00033D29">
        <w:rPr>
          <w:rFonts w:ascii="Arial Narrow" w:hAnsi="Arial Narrow"/>
          <w:sz w:val="24"/>
          <w:szCs w:val="24"/>
        </w:rPr>
        <w:t>dn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20mm (1/2"), embutido na alvenaria com distância de até cinco (5) metros da tomada de água, inclusive conexões e fixação do tubo com enchimento do rasgo na alvenaria/concreto com argamassa</w:t>
      </w:r>
      <w:r>
        <w:rPr>
          <w:rFonts w:ascii="Arial Narrow" w:hAnsi="Arial Narrow"/>
          <w:sz w:val="24"/>
          <w:szCs w:val="24"/>
        </w:rPr>
        <w:t>;</w:t>
      </w:r>
    </w:p>
    <w:p w:rsidR="00033D29" w:rsidRDefault="00033D29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ponto de embutir para esgoto em tubo </w:t>
      </w:r>
      <w:proofErr w:type="spellStart"/>
      <w:r w:rsidRPr="00033D29">
        <w:rPr>
          <w:rFonts w:ascii="Arial Narrow" w:hAnsi="Arial Narrow"/>
          <w:sz w:val="24"/>
          <w:szCs w:val="24"/>
        </w:rPr>
        <w:t>pvc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rígido, </w:t>
      </w:r>
      <w:proofErr w:type="spellStart"/>
      <w:r w:rsidRPr="00033D29">
        <w:rPr>
          <w:rFonts w:ascii="Arial Narrow" w:hAnsi="Arial Narrow"/>
          <w:sz w:val="24"/>
          <w:szCs w:val="24"/>
        </w:rPr>
        <w:t>pb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- série normal, </w:t>
      </w:r>
      <w:proofErr w:type="spellStart"/>
      <w:r w:rsidRPr="00033D29">
        <w:rPr>
          <w:rFonts w:ascii="Arial Narrow" w:hAnsi="Arial Narrow"/>
          <w:sz w:val="24"/>
          <w:szCs w:val="24"/>
        </w:rPr>
        <w:t>dn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40mm (1.1/2"), embutido na alvenaria/piso, com altura (saída) de 50cm do piso, com distância de até cinco (5) metros do ramal de esgoto, exclusive escavação, inclusive conexões e fixação do tubo com enchimento do rasgo na alvenaria/concreto com argamassa</w:t>
      </w:r>
      <w:r>
        <w:rPr>
          <w:rFonts w:ascii="Arial Narrow" w:hAnsi="Arial Narrow"/>
          <w:sz w:val="24"/>
          <w:szCs w:val="24"/>
        </w:rPr>
        <w:t>;</w:t>
      </w:r>
    </w:p>
    <w:p w:rsidR="00033D29" w:rsidRPr="00033D29" w:rsidRDefault="00033D29" w:rsidP="00033D29">
      <w:pPr>
        <w:jc w:val="both"/>
        <w:rPr>
          <w:rFonts w:ascii="Arial Narrow" w:hAnsi="Arial Narrow"/>
          <w:sz w:val="24"/>
          <w:szCs w:val="24"/>
        </w:rPr>
      </w:pPr>
    </w:p>
    <w:p w:rsidR="00033D29" w:rsidRDefault="00033D29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 w:rsidR="00F3043E" w:rsidRPr="00033D29">
        <w:rPr>
          <w:rFonts w:ascii="Arial Narrow" w:hAnsi="Arial Narrow"/>
          <w:sz w:val="24"/>
          <w:szCs w:val="24"/>
        </w:rPr>
        <w:t xml:space="preserve">ponto de embutir para uma (1) tomada padrão, três (3) polos (2p+t/10a-250v), com placa 4"x2" de um (1) posto, com 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eletroduto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 xml:space="preserve"> de 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pvc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 xml:space="preserve"> rígido 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roscável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 xml:space="preserve">, 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dn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 xml:space="preserve"> 20mm (3/4"), embutido no piso e cabo de cobre flexível, classe 5, isolamento tipo 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lshf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>/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atox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 xml:space="preserve">, não 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halogenado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 xml:space="preserve">, seção 2, 5mm2 (70°c-450/750v), com distância de até dez (10) metros do ponto de derivação, inclusive caixa de ligação, suporte e fixação do </w:t>
      </w:r>
      <w:proofErr w:type="spellStart"/>
      <w:r w:rsidR="00F3043E" w:rsidRPr="00033D29">
        <w:rPr>
          <w:rFonts w:ascii="Arial Narrow" w:hAnsi="Arial Narrow"/>
          <w:sz w:val="24"/>
          <w:szCs w:val="24"/>
        </w:rPr>
        <w:t>eletroduto</w:t>
      </w:r>
      <w:proofErr w:type="spellEnd"/>
      <w:r w:rsidR="00F3043E" w:rsidRPr="00033D29">
        <w:rPr>
          <w:rFonts w:ascii="Arial Narrow" w:hAnsi="Arial Narrow"/>
          <w:sz w:val="24"/>
          <w:szCs w:val="24"/>
        </w:rPr>
        <w:t xml:space="preserve"> com enchimento do rasgo na alvenaria/concreto com argamassa</w:t>
      </w:r>
      <w:r w:rsidR="00F3043E">
        <w:rPr>
          <w:rFonts w:ascii="Arial Narrow" w:hAnsi="Arial Narrow"/>
          <w:sz w:val="24"/>
          <w:szCs w:val="24"/>
        </w:rPr>
        <w:t>;</w:t>
      </w:r>
    </w:p>
    <w:p w:rsidR="00F3043E" w:rsidRP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</w:p>
    <w:p w:rsid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ponto de embutir seco (lógica), para uma (1) placa cega 4"x4", com </w:t>
      </w:r>
      <w:proofErr w:type="spellStart"/>
      <w:r w:rsidRPr="00033D29">
        <w:rPr>
          <w:rFonts w:ascii="Arial Narrow" w:hAnsi="Arial Narrow"/>
          <w:sz w:val="24"/>
          <w:szCs w:val="24"/>
        </w:rPr>
        <w:t>eletroduto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de </w:t>
      </w:r>
      <w:proofErr w:type="spellStart"/>
      <w:r w:rsidRPr="00033D29">
        <w:rPr>
          <w:rFonts w:ascii="Arial Narrow" w:hAnsi="Arial Narrow"/>
          <w:sz w:val="24"/>
          <w:szCs w:val="24"/>
        </w:rPr>
        <w:t>pvc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rígido </w:t>
      </w:r>
      <w:proofErr w:type="spellStart"/>
      <w:r w:rsidRPr="00033D29">
        <w:rPr>
          <w:rFonts w:ascii="Arial Narrow" w:hAnsi="Arial Narrow"/>
          <w:sz w:val="24"/>
          <w:szCs w:val="24"/>
        </w:rPr>
        <w:t>roscável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033D29">
        <w:rPr>
          <w:rFonts w:ascii="Arial Narrow" w:hAnsi="Arial Narrow"/>
          <w:sz w:val="24"/>
          <w:szCs w:val="24"/>
        </w:rPr>
        <w:t>dn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20mm (3/4"), embutido no piso e sonda em arame galvanizado, diâmetro de 1,24mm (</w:t>
      </w:r>
      <w:proofErr w:type="spellStart"/>
      <w:r w:rsidRPr="00033D29">
        <w:rPr>
          <w:rFonts w:ascii="Arial Narrow" w:hAnsi="Arial Narrow"/>
          <w:sz w:val="24"/>
          <w:szCs w:val="24"/>
        </w:rPr>
        <w:t>bwg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18), com distância de até dez (10) metros do ponto de derivação, inclusive caixa de ligação, suporte e fixação do </w:t>
      </w:r>
      <w:proofErr w:type="spellStart"/>
      <w:r w:rsidRPr="00033D29">
        <w:rPr>
          <w:rFonts w:ascii="Arial Narrow" w:hAnsi="Arial Narrow"/>
          <w:sz w:val="24"/>
          <w:szCs w:val="24"/>
        </w:rPr>
        <w:t>eletroduto</w:t>
      </w:r>
      <w:proofErr w:type="spellEnd"/>
      <w:r w:rsidRPr="00033D29">
        <w:rPr>
          <w:rFonts w:ascii="Arial Narrow" w:hAnsi="Arial Narrow"/>
          <w:sz w:val="24"/>
          <w:szCs w:val="24"/>
        </w:rPr>
        <w:t xml:space="preserve"> com enchimento do rasgo na alvenaria/concreto com argamassa</w:t>
      </w:r>
      <w:r>
        <w:rPr>
          <w:rFonts w:ascii="Arial Narrow" w:hAnsi="Arial Narrow"/>
          <w:sz w:val="24"/>
          <w:szCs w:val="24"/>
        </w:rPr>
        <w:t>;</w:t>
      </w:r>
    </w:p>
    <w:p w:rsidR="00F3043E" w:rsidRP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</w:p>
    <w:p w:rsid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ponto de sugação de bomba a </w:t>
      </w:r>
      <w:r>
        <w:rPr>
          <w:rFonts w:ascii="Arial Narrow" w:hAnsi="Arial Narrow"/>
          <w:sz w:val="24"/>
          <w:szCs w:val="24"/>
        </w:rPr>
        <w:t>vácuo;</w:t>
      </w:r>
    </w:p>
    <w:p w:rsidR="00F3043E" w:rsidRP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</w:p>
    <w:p w:rsid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</w:t>
      </w:r>
      <w:r w:rsidRPr="00033D29">
        <w:rPr>
          <w:rFonts w:ascii="Arial Narrow" w:hAnsi="Arial Narrow"/>
          <w:sz w:val="24"/>
          <w:szCs w:val="24"/>
        </w:rPr>
        <w:t>ornecimento de material e mão de obra para ponto de compressor</w:t>
      </w:r>
      <w:r>
        <w:rPr>
          <w:rFonts w:ascii="Arial Narrow" w:hAnsi="Arial Narrow"/>
          <w:sz w:val="24"/>
          <w:szCs w:val="24"/>
        </w:rPr>
        <w:t>;</w:t>
      </w:r>
    </w:p>
    <w:p w:rsidR="00F3043E" w:rsidRP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</w:p>
    <w:p w:rsidR="00F3043E" w:rsidRDefault="00F3043E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Fornecimento e confecção de </w:t>
      </w:r>
      <w:r w:rsidRPr="00033D29">
        <w:rPr>
          <w:rFonts w:ascii="Arial Narrow" w:hAnsi="Arial Narrow"/>
          <w:sz w:val="24"/>
          <w:szCs w:val="24"/>
        </w:rPr>
        <w:t xml:space="preserve">caixa de esgoto de inspeção/passagem em alvenaria </w:t>
      </w:r>
      <w:proofErr w:type="gramStart"/>
      <w:r w:rsidRPr="00033D29">
        <w:rPr>
          <w:rFonts w:ascii="Arial Narrow" w:hAnsi="Arial Narrow"/>
          <w:sz w:val="24"/>
          <w:szCs w:val="24"/>
        </w:rPr>
        <w:t>( 50</w:t>
      </w:r>
      <w:proofErr w:type="gramEnd"/>
      <w:r w:rsidRPr="00033D29">
        <w:rPr>
          <w:rFonts w:ascii="Arial Narrow" w:hAnsi="Arial Narrow"/>
          <w:sz w:val="24"/>
          <w:szCs w:val="24"/>
        </w:rPr>
        <w:t>x50x60cm), revestimento em argamassa com aditivo impermeabilizante, com tampa de concreto, inclusive escavação, reaterro e transporte e retirada do material escavado (em caçamba)</w:t>
      </w:r>
      <w:r>
        <w:rPr>
          <w:rFonts w:ascii="Arial Narrow" w:hAnsi="Arial Narrow"/>
          <w:sz w:val="24"/>
          <w:szCs w:val="24"/>
        </w:rPr>
        <w:t>;</w:t>
      </w:r>
    </w:p>
    <w:p w:rsidR="00F3043E" w:rsidRDefault="00F3043E" w:rsidP="00033D29">
      <w:pPr>
        <w:jc w:val="both"/>
        <w:rPr>
          <w:rFonts w:ascii="Arial Narrow" w:hAnsi="Arial Narrow"/>
          <w:sz w:val="24"/>
          <w:szCs w:val="24"/>
        </w:rPr>
      </w:pPr>
    </w:p>
    <w:p w:rsidR="00033D29" w:rsidRDefault="00F3043E" w:rsidP="00033D29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quadro de distribuição para 8 módulos com barramento e chave</w:t>
      </w:r>
      <w:r>
        <w:rPr>
          <w:rFonts w:ascii="Arial Narrow" w:hAnsi="Arial Narrow"/>
          <w:sz w:val="24"/>
          <w:szCs w:val="24"/>
        </w:rPr>
        <w:t>;</w:t>
      </w:r>
    </w:p>
    <w:p w:rsidR="00F3043E" w:rsidRDefault="00F3043E" w:rsidP="00033D29">
      <w:pPr>
        <w:jc w:val="both"/>
        <w:rPr>
          <w:rFonts w:ascii="Arial Narrow" w:hAnsi="Arial Narrow"/>
          <w:sz w:val="24"/>
          <w:szCs w:val="24"/>
        </w:rPr>
      </w:pPr>
    </w:p>
    <w:p w:rsid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 w:rsidRPr="00F3043E">
        <w:rPr>
          <w:rFonts w:ascii="Arial Narrow" w:hAnsi="Arial Narrow"/>
          <w:sz w:val="24"/>
          <w:szCs w:val="24"/>
        </w:rPr>
        <w:t>disjuntor bipolar termomagnético 5ka, de 70</w:t>
      </w:r>
      <w:r>
        <w:rPr>
          <w:rFonts w:ascii="Arial Narrow" w:hAnsi="Arial Narrow"/>
          <w:sz w:val="24"/>
          <w:szCs w:val="24"/>
        </w:rPr>
        <w:t>A;</w:t>
      </w:r>
    </w:p>
    <w:p w:rsidR="00F3043E" w:rsidRP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</w:p>
    <w:p w:rsid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 w:rsidRPr="00F3043E">
        <w:rPr>
          <w:rFonts w:ascii="Arial Narrow" w:hAnsi="Arial Narrow"/>
          <w:sz w:val="24"/>
          <w:szCs w:val="24"/>
        </w:rPr>
        <w:t>disjuntor bipolar termomagnético 5ka, de 35</w:t>
      </w:r>
      <w:r>
        <w:rPr>
          <w:rFonts w:ascii="Arial Narrow" w:hAnsi="Arial Narrow"/>
          <w:sz w:val="24"/>
          <w:szCs w:val="24"/>
        </w:rPr>
        <w:t>A;</w:t>
      </w:r>
    </w:p>
    <w:p w:rsidR="00F3043E" w:rsidRP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</w:p>
    <w:p w:rsid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 w:rsidRPr="00F3043E">
        <w:rPr>
          <w:rFonts w:ascii="Arial Narrow" w:hAnsi="Arial Narrow"/>
          <w:sz w:val="24"/>
          <w:szCs w:val="24"/>
        </w:rPr>
        <w:t>disjuntor bipolar termomagnético 5ka, de 20</w:t>
      </w:r>
      <w:r>
        <w:rPr>
          <w:rFonts w:ascii="Arial Narrow" w:hAnsi="Arial Narrow"/>
          <w:sz w:val="24"/>
          <w:szCs w:val="24"/>
        </w:rPr>
        <w:t>A;</w:t>
      </w:r>
    </w:p>
    <w:p w:rsidR="00F3043E" w:rsidRP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</w:p>
    <w:p w:rsid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 w:rsidRPr="00F3043E">
        <w:rPr>
          <w:rFonts w:ascii="Arial Narrow" w:hAnsi="Arial Narrow"/>
          <w:sz w:val="24"/>
          <w:szCs w:val="24"/>
        </w:rPr>
        <w:t xml:space="preserve">cabo de cobre flexível, classe 5, isolamento tipo </w:t>
      </w:r>
      <w:proofErr w:type="spellStart"/>
      <w:r w:rsidRPr="00F3043E">
        <w:rPr>
          <w:rFonts w:ascii="Arial Narrow" w:hAnsi="Arial Narrow"/>
          <w:sz w:val="24"/>
          <w:szCs w:val="24"/>
        </w:rPr>
        <w:t>epr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/ </w:t>
      </w:r>
      <w:proofErr w:type="spellStart"/>
      <w:r w:rsidRPr="00F3043E">
        <w:rPr>
          <w:rFonts w:ascii="Arial Narrow" w:hAnsi="Arial Narrow"/>
          <w:sz w:val="24"/>
          <w:szCs w:val="24"/>
        </w:rPr>
        <w:t>hepr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, não </w:t>
      </w:r>
      <w:proofErr w:type="spellStart"/>
      <w:r w:rsidRPr="00F3043E">
        <w:rPr>
          <w:rFonts w:ascii="Arial Narrow" w:hAnsi="Arial Narrow"/>
          <w:sz w:val="24"/>
          <w:szCs w:val="24"/>
        </w:rPr>
        <w:t>halogenado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F3043E">
        <w:rPr>
          <w:rFonts w:ascii="Arial Narrow" w:hAnsi="Arial Narrow"/>
          <w:sz w:val="24"/>
          <w:szCs w:val="24"/>
        </w:rPr>
        <w:t>antichama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F3043E">
        <w:rPr>
          <w:rFonts w:ascii="Arial Narrow" w:hAnsi="Arial Narrow"/>
          <w:sz w:val="24"/>
          <w:szCs w:val="24"/>
        </w:rPr>
        <w:t>termofixo</w:t>
      </w:r>
      <w:proofErr w:type="spellEnd"/>
      <w:r w:rsidRPr="00F3043E">
        <w:rPr>
          <w:rFonts w:ascii="Arial Narrow" w:hAnsi="Arial Narrow"/>
          <w:sz w:val="24"/>
          <w:szCs w:val="24"/>
        </w:rPr>
        <w:t>, unipolar, seção 16 mm2, 90°c, 0,6/1kv</w:t>
      </w:r>
      <w:r>
        <w:rPr>
          <w:rFonts w:ascii="Arial Narrow" w:hAnsi="Arial Narrow"/>
          <w:sz w:val="24"/>
          <w:szCs w:val="24"/>
        </w:rPr>
        <w:t>;</w:t>
      </w:r>
    </w:p>
    <w:p w:rsidR="00F3043E" w:rsidRP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</w:p>
    <w:p w:rsid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 w:rsidRPr="00F3043E">
        <w:rPr>
          <w:rFonts w:ascii="Arial Narrow" w:hAnsi="Arial Narrow"/>
          <w:sz w:val="24"/>
          <w:szCs w:val="24"/>
        </w:rPr>
        <w:t xml:space="preserve">cabo de cobre flexível, classe 5, isolamento tipo </w:t>
      </w:r>
      <w:proofErr w:type="spellStart"/>
      <w:r w:rsidRPr="00F3043E">
        <w:rPr>
          <w:rFonts w:ascii="Arial Narrow" w:hAnsi="Arial Narrow"/>
          <w:sz w:val="24"/>
          <w:szCs w:val="24"/>
        </w:rPr>
        <w:t>lshf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/ </w:t>
      </w:r>
      <w:proofErr w:type="spellStart"/>
      <w:r w:rsidRPr="00F3043E">
        <w:rPr>
          <w:rFonts w:ascii="Arial Narrow" w:hAnsi="Arial Narrow"/>
          <w:sz w:val="24"/>
          <w:szCs w:val="24"/>
        </w:rPr>
        <w:t>atox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, não </w:t>
      </w:r>
      <w:proofErr w:type="spellStart"/>
      <w:r w:rsidRPr="00F3043E">
        <w:rPr>
          <w:rFonts w:ascii="Arial Narrow" w:hAnsi="Arial Narrow"/>
          <w:sz w:val="24"/>
          <w:szCs w:val="24"/>
        </w:rPr>
        <w:t>halogenado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F3043E">
        <w:rPr>
          <w:rFonts w:ascii="Arial Narrow" w:hAnsi="Arial Narrow"/>
          <w:sz w:val="24"/>
          <w:szCs w:val="24"/>
        </w:rPr>
        <w:t>antichama</w:t>
      </w:r>
      <w:proofErr w:type="spellEnd"/>
      <w:r w:rsidRPr="00F3043E">
        <w:rPr>
          <w:rFonts w:ascii="Arial Narrow" w:hAnsi="Arial Narrow"/>
          <w:sz w:val="24"/>
          <w:szCs w:val="24"/>
        </w:rPr>
        <w:t>, termoplástico, unipolar, seção 10 mm2, 70°c, 450/750v</w:t>
      </w:r>
      <w:r>
        <w:rPr>
          <w:rFonts w:ascii="Arial Narrow" w:hAnsi="Arial Narrow"/>
          <w:sz w:val="24"/>
          <w:szCs w:val="24"/>
        </w:rPr>
        <w:t>;</w:t>
      </w:r>
    </w:p>
    <w:p w:rsidR="00F3043E" w:rsidRP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</w:p>
    <w:p w:rsid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r w:rsidRPr="00F3043E">
        <w:rPr>
          <w:rFonts w:ascii="Arial Narrow" w:hAnsi="Arial Narrow"/>
          <w:sz w:val="24"/>
          <w:szCs w:val="24"/>
        </w:rPr>
        <w:t xml:space="preserve">caixa de ligação/passagem em </w:t>
      </w:r>
      <w:proofErr w:type="spellStart"/>
      <w:r w:rsidRPr="00F3043E">
        <w:rPr>
          <w:rFonts w:ascii="Arial Narrow" w:hAnsi="Arial Narrow"/>
          <w:sz w:val="24"/>
          <w:szCs w:val="24"/>
        </w:rPr>
        <w:t>pvc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 rígido para </w:t>
      </w:r>
      <w:proofErr w:type="spellStart"/>
      <w:r w:rsidRPr="00F3043E">
        <w:rPr>
          <w:rFonts w:ascii="Arial Narrow" w:hAnsi="Arial Narrow"/>
          <w:sz w:val="24"/>
          <w:szCs w:val="24"/>
        </w:rPr>
        <w:t>eletroduto</w:t>
      </w:r>
      <w:proofErr w:type="spellEnd"/>
      <w:r w:rsidRPr="00F3043E">
        <w:rPr>
          <w:rFonts w:ascii="Arial Narrow" w:hAnsi="Arial Narrow"/>
          <w:sz w:val="24"/>
          <w:szCs w:val="24"/>
        </w:rPr>
        <w:t>, dimensõ</w:t>
      </w:r>
      <w:r>
        <w:rPr>
          <w:rFonts w:ascii="Arial Narrow" w:hAnsi="Arial Narrow"/>
          <w:sz w:val="24"/>
          <w:szCs w:val="24"/>
        </w:rPr>
        <w:t>es 4"x2", embutida em alvenaria.</w:t>
      </w:r>
    </w:p>
    <w:p w:rsidR="00F3043E" w:rsidRPr="00F3043E" w:rsidRDefault="00F3043E" w:rsidP="00F3043E">
      <w:pPr>
        <w:jc w:val="both"/>
        <w:rPr>
          <w:rFonts w:ascii="Arial Narrow" w:hAnsi="Arial Narrow"/>
          <w:sz w:val="24"/>
          <w:szCs w:val="24"/>
        </w:rPr>
      </w:pPr>
    </w:p>
    <w:p w:rsidR="00F3043E" w:rsidRPr="00033D29" w:rsidRDefault="00F3043E" w:rsidP="00F3043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Fornecimento e instalação de</w:t>
      </w:r>
      <w:r w:rsidRPr="00033D29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F3043E">
        <w:rPr>
          <w:rFonts w:ascii="Arial Narrow" w:hAnsi="Arial Narrow"/>
          <w:sz w:val="24"/>
          <w:szCs w:val="24"/>
        </w:rPr>
        <w:t>eletroduto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 flexível corrugado, </w:t>
      </w:r>
      <w:proofErr w:type="spellStart"/>
      <w:r w:rsidRPr="00F3043E">
        <w:rPr>
          <w:rFonts w:ascii="Arial Narrow" w:hAnsi="Arial Narrow"/>
          <w:sz w:val="24"/>
          <w:szCs w:val="24"/>
        </w:rPr>
        <w:t>pvc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F3043E">
        <w:rPr>
          <w:rFonts w:ascii="Arial Narrow" w:hAnsi="Arial Narrow"/>
          <w:sz w:val="24"/>
          <w:szCs w:val="24"/>
        </w:rPr>
        <w:t>anti-chama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F3043E">
        <w:rPr>
          <w:rFonts w:ascii="Arial Narrow" w:hAnsi="Arial Narrow"/>
          <w:sz w:val="24"/>
          <w:szCs w:val="24"/>
        </w:rPr>
        <w:t>dn</w:t>
      </w:r>
      <w:proofErr w:type="spellEnd"/>
      <w:r w:rsidRPr="00F3043E">
        <w:rPr>
          <w:rFonts w:ascii="Arial Narrow" w:hAnsi="Arial Narrow"/>
          <w:sz w:val="24"/>
          <w:szCs w:val="24"/>
        </w:rPr>
        <w:t xml:space="preserve"> 32mm (1"), aplicado em alvenaria, inclusive </w:t>
      </w:r>
      <w:r w:rsidR="007F2C41" w:rsidRPr="00F3043E">
        <w:rPr>
          <w:rFonts w:ascii="Arial Narrow" w:hAnsi="Arial Narrow"/>
          <w:sz w:val="24"/>
          <w:szCs w:val="24"/>
        </w:rPr>
        <w:t>rasgo</w:t>
      </w:r>
    </w:p>
    <w:p w:rsidR="0058205F" w:rsidRDefault="0058205F" w:rsidP="00DB5035">
      <w:pPr>
        <w:spacing w:line="360" w:lineRule="auto"/>
        <w:jc w:val="right"/>
        <w:rPr>
          <w:rFonts w:cs="Arial"/>
          <w:sz w:val="24"/>
          <w:szCs w:val="24"/>
        </w:rPr>
      </w:pPr>
    </w:p>
    <w:p w:rsidR="00C71698" w:rsidRDefault="00C71698" w:rsidP="00DB5035">
      <w:pPr>
        <w:spacing w:line="360" w:lineRule="auto"/>
        <w:jc w:val="right"/>
        <w:rPr>
          <w:rFonts w:cs="Arial"/>
          <w:sz w:val="24"/>
          <w:szCs w:val="24"/>
        </w:rPr>
      </w:pPr>
    </w:p>
    <w:p w:rsidR="00C71698" w:rsidRDefault="00C71698" w:rsidP="00DB5035">
      <w:pPr>
        <w:spacing w:line="360" w:lineRule="auto"/>
        <w:jc w:val="right"/>
        <w:rPr>
          <w:rFonts w:cs="Arial"/>
          <w:sz w:val="24"/>
          <w:szCs w:val="24"/>
        </w:rPr>
      </w:pPr>
    </w:p>
    <w:p w:rsid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Fornecimento de material e execução de </w:t>
      </w:r>
      <w:r w:rsidRPr="003C0E37">
        <w:rPr>
          <w:rFonts w:cs="Arial"/>
          <w:sz w:val="24"/>
          <w:szCs w:val="24"/>
        </w:rPr>
        <w:t>depósito para bomba e compressor, inclusive alvenaria de vedação com esp. 14cm, chapisco com argamassa (traço 1:3), esp. 5mm, reboco com argamassa (traço 1:2:8), esp. 20mm, pintura acrílica em duas (2) demãos, laje impermeabilizada e portão em tela galvanizada fio 12 com cadeado, exclusive cilindros - padrão der-mg</w:t>
      </w:r>
      <w:r>
        <w:rPr>
          <w:rFonts w:cs="Arial"/>
          <w:sz w:val="24"/>
          <w:szCs w:val="24"/>
        </w:rPr>
        <w:t>;</w:t>
      </w:r>
    </w:p>
    <w:p w:rsidR="003C0E37" w:rsidRP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</w:p>
    <w:p w:rsid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material e execução de l</w:t>
      </w:r>
      <w:r w:rsidRPr="003C0E37">
        <w:rPr>
          <w:rFonts w:cs="Arial"/>
          <w:sz w:val="24"/>
          <w:szCs w:val="24"/>
        </w:rPr>
        <w:t>ixamento manual em parede para remoção de tinta</w:t>
      </w:r>
      <w:r>
        <w:rPr>
          <w:rFonts w:cs="Arial"/>
          <w:sz w:val="24"/>
          <w:szCs w:val="24"/>
        </w:rPr>
        <w:t>;</w:t>
      </w:r>
    </w:p>
    <w:p w:rsidR="003C0E37" w:rsidRP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</w:p>
    <w:p w:rsid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 e execução de </w:t>
      </w:r>
      <w:r w:rsidRPr="003C0E37">
        <w:rPr>
          <w:rFonts w:cs="Arial"/>
          <w:sz w:val="24"/>
          <w:szCs w:val="24"/>
        </w:rPr>
        <w:t>pintura acrílica em parede, duas (2) demãos, inclusive uma (1) demão de massa corrida (</w:t>
      </w:r>
      <w:proofErr w:type="spellStart"/>
      <w:r w:rsidRPr="003C0E37">
        <w:rPr>
          <w:rFonts w:cs="Arial"/>
          <w:sz w:val="24"/>
          <w:szCs w:val="24"/>
        </w:rPr>
        <w:t>pva</w:t>
      </w:r>
      <w:proofErr w:type="spellEnd"/>
      <w:r w:rsidRPr="003C0E37">
        <w:rPr>
          <w:rFonts w:cs="Arial"/>
          <w:sz w:val="24"/>
          <w:szCs w:val="24"/>
        </w:rPr>
        <w:t>), exclusive selador acrílico</w:t>
      </w:r>
      <w:r>
        <w:rPr>
          <w:rFonts w:cs="Arial"/>
          <w:sz w:val="24"/>
          <w:szCs w:val="24"/>
        </w:rPr>
        <w:t>;</w:t>
      </w:r>
    </w:p>
    <w:p w:rsidR="003C0E37" w:rsidRP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</w:p>
    <w:p w:rsid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 e execução de </w:t>
      </w:r>
      <w:r w:rsidRPr="003C0E37">
        <w:rPr>
          <w:rFonts w:cs="Arial"/>
          <w:sz w:val="24"/>
          <w:szCs w:val="24"/>
        </w:rPr>
        <w:t>lixamento manual em teto para remoção de tinta</w:t>
      </w:r>
      <w:r>
        <w:rPr>
          <w:rFonts w:cs="Arial"/>
          <w:sz w:val="24"/>
          <w:szCs w:val="24"/>
        </w:rPr>
        <w:t>;</w:t>
      </w:r>
    </w:p>
    <w:p w:rsidR="003C0E37" w:rsidRP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</w:p>
    <w:p w:rsid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 e execução de </w:t>
      </w:r>
      <w:r w:rsidRPr="003C0E37">
        <w:rPr>
          <w:rFonts w:cs="Arial"/>
          <w:sz w:val="24"/>
          <w:szCs w:val="24"/>
        </w:rPr>
        <w:t xml:space="preserve">pintura acrílica em teto, duas (2) demãos, inclusive uma </w:t>
      </w:r>
      <w:proofErr w:type="gramStart"/>
      <w:r w:rsidRPr="003C0E37">
        <w:rPr>
          <w:rFonts w:cs="Arial"/>
          <w:sz w:val="24"/>
          <w:szCs w:val="24"/>
        </w:rPr>
        <w:t>( 1</w:t>
      </w:r>
      <w:proofErr w:type="gramEnd"/>
      <w:r w:rsidRPr="003C0E37">
        <w:rPr>
          <w:rFonts w:cs="Arial"/>
          <w:sz w:val="24"/>
          <w:szCs w:val="24"/>
        </w:rPr>
        <w:t>) demão de massa corrida (</w:t>
      </w:r>
      <w:proofErr w:type="spellStart"/>
      <w:r w:rsidRPr="003C0E37">
        <w:rPr>
          <w:rFonts w:cs="Arial"/>
          <w:sz w:val="24"/>
          <w:szCs w:val="24"/>
        </w:rPr>
        <w:t>pva</w:t>
      </w:r>
      <w:proofErr w:type="spellEnd"/>
      <w:r w:rsidRPr="003C0E37">
        <w:rPr>
          <w:rFonts w:cs="Arial"/>
          <w:sz w:val="24"/>
          <w:szCs w:val="24"/>
        </w:rPr>
        <w:t>), exclusive selador acrílico</w:t>
      </w:r>
      <w:r>
        <w:rPr>
          <w:rFonts w:cs="Arial"/>
          <w:sz w:val="24"/>
          <w:szCs w:val="24"/>
        </w:rPr>
        <w:t>;</w:t>
      </w:r>
    </w:p>
    <w:p w:rsidR="003C0E37" w:rsidRP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</w:p>
    <w:p w:rsidR="003C0E37" w:rsidRDefault="003C0E37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 e </w:t>
      </w:r>
      <w:r w:rsidRPr="003C0E37">
        <w:rPr>
          <w:rFonts w:cs="Arial"/>
          <w:sz w:val="24"/>
          <w:szCs w:val="24"/>
        </w:rPr>
        <w:t>instalação das cadeiras odontológicas</w:t>
      </w:r>
      <w:r>
        <w:rPr>
          <w:rFonts w:cs="Arial"/>
          <w:sz w:val="24"/>
          <w:szCs w:val="24"/>
        </w:rPr>
        <w:t xml:space="preserve"> conforme orientação da equipe técnica do setor de odontologia.</w:t>
      </w:r>
    </w:p>
    <w:p w:rsidR="009F2204" w:rsidRDefault="009F2204" w:rsidP="003C0E37">
      <w:pPr>
        <w:spacing w:line="360" w:lineRule="auto"/>
        <w:jc w:val="both"/>
        <w:rPr>
          <w:rFonts w:cs="Arial"/>
          <w:sz w:val="24"/>
          <w:szCs w:val="24"/>
        </w:rPr>
      </w:pPr>
    </w:p>
    <w:p w:rsidR="009F2204" w:rsidRDefault="009F2204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Todos os serviços acima descritos / da planilha orçamentária deverão ser executados dentro das normas de construção civil;</w:t>
      </w:r>
    </w:p>
    <w:p w:rsidR="009F2204" w:rsidRDefault="009F2204" w:rsidP="003C0E37">
      <w:pPr>
        <w:spacing w:line="360" w:lineRule="auto"/>
        <w:jc w:val="both"/>
        <w:rPr>
          <w:rFonts w:cs="Arial"/>
          <w:sz w:val="24"/>
          <w:szCs w:val="24"/>
        </w:rPr>
      </w:pPr>
    </w:p>
    <w:p w:rsidR="009F2204" w:rsidRDefault="009F2204" w:rsidP="003C0E37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Todos os serviços que não foram citados e/ou que gerarem dúvidas durante sua execução, deverão ser consultados junto a fiscalização previamente</w:t>
      </w:r>
    </w:p>
    <w:p w:rsidR="00C71698" w:rsidRDefault="00C71698" w:rsidP="00DB5035">
      <w:pPr>
        <w:spacing w:line="360" w:lineRule="auto"/>
        <w:jc w:val="right"/>
        <w:rPr>
          <w:rFonts w:cs="Arial"/>
          <w:sz w:val="24"/>
          <w:szCs w:val="24"/>
        </w:rPr>
      </w:pPr>
    </w:p>
    <w:p w:rsidR="00C71698" w:rsidRDefault="00C71698" w:rsidP="00DB5035">
      <w:pPr>
        <w:spacing w:line="360" w:lineRule="auto"/>
        <w:jc w:val="right"/>
        <w:rPr>
          <w:rFonts w:cs="Arial"/>
          <w:sz w:val="24"/>
          <w:szCs w:val="24"/>
        </w:rPr>
      </w:pPr>
    </w:p>
    <w:p w:rsidR="00DB5035" w:rsidRPr="00DB5035" w:rsidRDefault="00621E05" w:rsidP="00DB5035">
      <w:pPr>
        <w:spacing w:line="360" w:lineRule="auto"/>
        <w:jc w:val="right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 xml:space="preserve">Sarzedo, </w:t>
      </w:r>
      <w:r w:rsidR="00466EEB">
        <w:rPr>
          <w:rFonts w:cs="Arial"/>
          <w:sz w:val="24"/>
          <w:szCs w:val="24"/>
        </w:rPr>
        <w:t>18</w:t>
      </w:r>
      <w:r w:rsidR="0058205F">
        <w:rPr>
          <w:rFonts w:cs="Arial"/>
          <w:sz w:val="24"/>
          <w:szCs w:val="24"/>
        </w:rPr>
        <w:t xml:space="preserve"> de Setembro de 20</w:t>
      </w:r>
      <w:r w:rsidR="00466EEB">
        <w:rPr>
          <w:rFonts w:cs="Arial"/>
          <w:sz w:val="24"/>
          <w:szCs w:val="24"/>
        </w:rPr>
        <w:t>24</w:t>
      </w:r>
      <w:r w:rsidR="00DB5035" w:rsidRPr="00DB5035">
        <w:rPr>
          <w:rFonts w:cs="Arial"/>
          <w:sz w:val="24"/>
          <w:szCs w:val="24"/>
        </w:rPr>
        <w:t>.</w:t>
      </w:r>
    </w:p>
    <w:p w:rsidR="00DB5035" w:rsidRDefault="00DB5035" w:rsidP="00DB5035">
      <w:pPr>
        <w:spacing w:line="360" w:lineRule="auto"/>
        <w:rPr>
          <w:rFonts w:cs="Arial"/>
          <w:color w:val="000000"/>
          <w:sz w:val="24"/>
          <w:szCs w:val="24"/>
        </w:rPr>
      </w:pPr>
    </w:p>
    <w:p w:rsidR="00DB5035" w:rsidRDefault="00DB5035" w:rsidP="00DB5035">
      <w:pPr>
        <w:spacing w:line="360" w:lineRule="auto"/>
        <w:rPr>
          <w:rFonts w:cs="Arial"/>
          <w:color w:val="000000"/>
          <w:sz w:val="24"/>
          <w:szCs w:val="24"/>
        </w:rPr>
      </w:pPr>
    </w:p>
    <w:p w:rsidR="0058205F" w:rsidRDefault="0058205F" w:rsidP="00DB5035">
      <w:pPr>
        <w:spacing w:line="360" w:lineRule="auto"/>
        <w:rPr>
          <w:rFonts w:cs="Arial"/>
          <w:color w:val="000000"/>
          <w:sz w:val="24"/>
          <w:szCs w:val="24"/>
        </w:rPr>
      </w:pPr>
    </w:p>
    <w:p w:rsidR="00DB5035" w:rsidRDefault="00DB5035" w:rsidP="00DB5035">
      <w:pPr>
        <w:spacing w:line="360" w:lineRule="auto"/>
        <w:rPr>
          <w:rFonts w:cs="Arial"/>
          <w:color w:val="000000"/>
          <w:sz w:val="24"/>
          <w:szCs w:val="24"/>
        </w:rPr>
      </w:pPr>
    </w:p>
    <w:p w:rsidR="00635CC4" w:rsidRDefault="00635CC4" w:rsidP="00635CC4">
      <w:pPr>
        <w:tabs>
          <w:tab w:val="left" w:pos="5100"/>
        </w:tabs>
        <w:spacing w:line="360" w:lineRule="auto"/>
        <w:jc w:val="center"/>
        <w:rPr>
          <w:rFonts w:cs="Arial"/>
          <w:sz w:val="24"/>
          <w:szCs w:val="24"/>
        </w:rPr>
      </w:pPr>
      <w:bookmarkStart w:id="0" w:name="_GoBack"/>
      <w:bookmarkEnd w:id="0"/>
    </w:p>
    <w:sectPr w:rsidR="00635CC4" w:rsidSect="00B5235C">
      <w:headerReference w:type="default" r:id="rId8"/>
      <w:pgSz w:w="11907" w:h="16840" w:code="9"/>
      <w:pgMar w:top="567" w:right="567" w:bottom="567" w:left="567" w:header="720" w:footer="72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444" w:rsidRDefault="00937444">
      <w:r>
        <w:separator/>
      </w:r>
    </w:p>
  </w:endnote>
  <w:endnote w:type="continuationSeparator" w:id="0">
    <w:p w:rsidR="00937444" w:rsidRDefault="00937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444" w:rsidRDefault="00937444">
      <w:r>
        <w:separator/>
      </w:r>
    </w:p>
  </w:footnote>
  <w:footnote w:type="continuationSeparator" w:id="0">
    <w:p w:rsidR="00937444" w:rsidRDefault="009374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090C" w:rsidRDefault="00937444" w:rsidP="0044090C">
    <w:pPr>
      <w:pStyle w:val="Cabealho"/>
      <w:jc w:val="center"/>
      <w:rPr>
        <w:rFonts w:ascii="Arial Black" w:hAnsi="Arial Black"/>
      </w:rPr>
    </w:pPr>
    <w:r>
      <w:rPr>
        <w:rFonts w:ascii="Arial Black" w:hAnsi="Arial Black"/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9pt;margin-top:9.2pt;width:1in;height:63pt;z-index:251657728">
          <v:imagedata r:id="rId1" o:title=""/>
          <w10:wrap type="topAndBottom"/>
        </v:shape>
        <o:OLEObject Type="Embed" ProgID="MS_ClipArt_Gallery.2" ShapeID="_x0000_s2050" DrawAspect="Content" ObjectID="_1788181596" r:id="rId2"/>
      </w:object>
    </w:r>
    <w:r w:rsidR="0044090C">
      <w:rPr>
        <w:rFonts w:ascii="Arial Black" w:hAnsi="Arial Black"/>
      </w:rPr>
      <w:t xml:space="preserve">             </w:t>
    </w:r>
  </w:p>
  <w:p w:rsidR="0044090C" w:rsidRDefault="0044090C" w:rsidP="0044090C">
    <w:pPr>
      <w:pStyle w:val="Cabealho"/>
      <w:jc w:val="center"/>
      <w:rPr>
        <w:rFonts w:ascii="Arial Black" w:hAnsi="Arial Black"/>
        <w:color w:val="3366FF"/>
      </w:rPr>
    </w:pPr>
    <w:r>
      <w:rPr>
        <w:rFonts w:ascii="Arial Black" w:hAnsi="Arial Black"/>
      </w:rPr>
      <w:t xml:space="preserve">            </w:t>
    </w:r>
    <w:r>
      <w:rPr>
        <w:rFonts w:ascii="Arial Black" w:hAnsi="Arial Black"/>
        <w:color w:val="3366FF"/>
      </w:rPr>
      <w:t>PREFEITURA MUNICIPAL DE SARZEDO</w:t>
    </w:r>
  </w:p>
  <w:p w:rsidR="0044090C" w:rsidRDefault="0044090C" w:rsidP="0044090C">
    <w:pPr>
      <w:pStyle w:val="Cabealho"/>
      <w:jc w:val="center"/>
      <w:rPr>
        <w:rFonts w:ascii="Arial Narrow" w:hAnsi="Arial Narrow"/>
        <w:b/>
        <w:color w:val="3366FF"/>
        <w:sz w:val="22"/>
      </w:rPr>
    </w:pPr>
    <w:r>
      <w:rPr>
        <w:rFonts w:ascii="Arial Narrow" w:hAnsi="Arial Narrow"/>
        <w:b/>
        <w:color w:val="3366FF"/>
        <w:sz w:val="22"/>
      </w:rPr>
      <w:t xml:space="preserve">               ESTADO DE MINAS GERAIS</w:t>
    </w:r>
  </w:p>
  <w:p w:rsidR="0044090C" w:rsidRDefault="0044090C" w:rsidP="0044090C">
    <w:pPr>
      <w:pStyle w:val="Cabealho"/>
      <w:jc w:val="center"/>
      <w:rPr>
        <w:rFonts w:ascii="Tahoma" w:hAnsi="Tahoma"/>
        <w:b/>
        <w:color w:val="3366FF"/>
        <w:sz w:val="18"/>
      </w:rPr>
    </w:pPr>
    <w:r>
      <w:rPr>
        <w:rFonts w:ascii="Tahoma" w:hAnsi="Tahoma"/>
        <w:b/>
        <w:color w:val="3366FF"/>
        <w:sz w:val="18"/>
      </w:rPr>
      <w:t xml:space="preserve">                      SMOU – SECRETARIA MUNICIPAL DE OBRAS E URBANISMO</w:t>
    </w:r>
  </w:p>
  <w:p w:rsidR="005130F8" w:rsidRDefault="005130F8" w:rsidP="00933013">
    <w:pPr>
      <w:pStyle w:val="Cabealho"/>
      <w:jc w:val="center"/>
      <w:rPr>
        <w:sz w:val="22"/>
        <w:szCs w:val="22"/>
      </w:rPr>
    </w:pPr>
  </w:p>
  <w:p w:rsidR="005130F8" w:rsidRDefault="005130F8" w:rsidP="00933013">
    <w:pPr>
      <w:pStyle w:val="Cabealho"/>
    </w:pPr>
  </w:p>
  <w:p w:rsidR="005130F8" w:rsidRDefault="005130F8" w:rsidP="00933013">
    <w:pPr>
      <w:pStyle w:val="Cabealho"/>
      <w:jc w:val="center"/>
    </w:pPr>
  </w:p>
  <w:p w:rsidR="005130F8" w:rsidRDefault="005130F8" w:rsidP="0093301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36018"/>
    <w:multiLevelType w:val="multilevel"/>
    <w:tmpl w:val="7714A6EC"/>
    <w:lvl w:ilvl="0">
      <w:start w:val="2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45" w:hanging="525"/>
      </w:pPr>
      <w:rPr>
        <w:rFonts w:cs="Times New Roman" w:hint="default"/>
      </w:rPr>
    </w:lvl>
    <w:lvl w:ilvl="2">
      <w:start w:val="9"/>
      <w:numFmt w:val="decimal"/>
      <w:lvlText w:val="%1.%2.%3"/>
      <w:lvlJc w:val="left"/>
      <w:pPr>
        <w:ind w:left="9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6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cs="Times New Roman" w:hint="default"/>
      </w:rPr>
    </w:lvl>
  </w:abstractNum>
  <w:abstractNum w:abstractNumId="1">
    <w:nsid w:val="06023C07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7736970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0C071653"/>
    <w:multiLevelType w:val="multilevel"/>
    <w:tmpl w:val="28E8926C"/>
    <w:lvl w:ilvl="0">
      <w:start w:val="5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10A30290"/>
    <w:multiLevelType w:val="multilevel"/>
    <w:tmpl w:val="009A8D70"/>
    <w:lvl w:ilvl="0">
      <w:start w:val="8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>
    <w:nsid w:val="112C6969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210C6E55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22107964"/>
    <w:multiLevelType w:val="hybridMultilevel"/>
    <w:tmpl w:val="AD2AC386"/>
    <w:lvl w:ilvl="0" w:tplc="0416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8">
    <w:nsid w:val="28335C98"/>
    <w:multiLevelType w:val="multilevel"/>
    <w:tmpl w:val="041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">
    <w:nsid w:val="2AFF20AC"/>
    <w:multiLevelType w:val="multilevel"/>
    <w:tmpl w:val="3406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366FA3"/>
    <w:multiLevelType w:val="multilevel"/>
    <w:tmpl w:val="148201D0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1">
    <w:nsid w:val="2BFC0FE8"/>
    <w:multiLevelType w:val="multilevel"/>
    <w:tmpl w:val="9DAE8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4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12">
    <w:nsid w:val="2CAD1F11"/>
    <w:multiLevelType w:val="multilevel"/>
    <w:tmpl w:val="ED72B178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2CC12354"/>
    <w:multiLevelType w:val="multilevel"/>
    <w:tmpl w:val="FF20F9B4"/>
    <w:lvl w:ilvl="0">
      <w:start w:val="3"/>
      <w:numFmt w:val="decimal"/>
      <w:lvlText w:val="%1.0"/>
      <w:lvlJc w:val="left"/>
      <w:pPr>
        <w:tabs>
          <w:tab w:val="num" w:pos="1893"/>
        </w:tabs>
        <w:ind w:left="1893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2601"/>
        </w:tabs>
        <w:ind w:left="2601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3654"/>
        </w:tabs>
        <w:ind w:left="36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362"/>
        </w:tabs>
        <w:ind w:left="436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430"/>
        </w:tabs>
        <w:ind w:left="543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138"/>
        </w:tabs>
        <w:ind w:left="6138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6"/>
        </w:tabs>
        <w:ind w:left="720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914"/>
        </w:tabs>
        <w:ind w:left="791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22"/>
        </w:tabs>
        <w:ind w:left="8622" w:hanging="1440"/>
      </w:pPr>
      <w:rPr>
        <w:rFonts w:cs="Times New Roman" w:hint="default"/>
      </w:rPr>
    </w:lvl>
  </w:abstractNum>
  <w:abstractNum w:abstractNumId="14">
    <w:nsid w:val="2E3D0887"/>
    <w:multiLevelType w:val="multilevel"/>
    <w:tmpl w:val="A3D6D8E8"/>
    <w:lvl w:ilvl="0">
      <w:start w:val="16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5">
    <w:nsid w:val="30BD0AB7"/>
    <w:multiLevelType w:val="multilevel"/>
    <w:tmpl w:val="87C4CF1C"/>
    <w:lvl w:ilvl="0">
      <w:start w:val="3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6">
    <w:nsid w:val="3177663A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34877009"/>
    <w:multiLevelType w:val="multilevel"/>
    <w:tmpl w:val="9658381C"/>
    <w:lvl w:ilvl="0">
      <w:start w:val="3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05" w:hanging="525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abstractNum w:abstractNumId="18">
    <w:nsid w:val="3CED091C"/>
    <w:multiLevelType w:val="multilevel"/>
    <w:tmpl w:val="2EB41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3D471EDE"/>
    <w:multiLevelType w:val="multilevel"/>
    <w:tmpl w:val="A5E4BD14"/>
    <w:lvl w:ilvl="0">
      <w:start w:val="2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cs="Times New Roman" w:hint="default"/>
        <w:b/>
      </w:rPr>
    </w:lvl>
    <w:lvl w:ilvl="2">
      <w:start w:val="2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cs="Times New Roman" w:hint="default"/>
        <w:b/>
      </w:rPr>
    </w:lvl>
    <w:lvl w:ilvl="3">
      <w:start w:val="10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</w:abstractNum>
  <w:abstractNum w:abstractNumId="20">
    <w:nsid w:val="3F3B7874"/>
    <w:multiLevelType w:val="singleLevel"/>
    <w:tmpl w:val="8E2834C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FCB0A8E"/>
    <w:multiLevelType w:val="multilevel"/>
    <w:tmpl w:val="25A23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0C4F0D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19062F7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4175E69"/>
    <w:multiLevelType w:val="multilevel"/>
    <w:tmpl w:val="6B8670F0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810"/>
        </w:tabs>
        <w:ind w:left="81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</w:abstractNum>
  <w:abstractNum w:abstractNumId="25">
    <w:nsid w:val="45B32BBF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48006A8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>
    <w:nsid w:val="4E9870DF"/>
    <w:multiLevelType w:val="hybridMultilevel"/>
    <w:tmpl w:val="65BEC890"/>
    <w:lvl w:ilvl="0" w:tplc="98D24506">
      <w:start w:val="6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2AA00DD"/>
    <w:multiLevelType w:val="multilevel"/>
    <w:tmpl w:val="97B6C4B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9">
    <w:nsid w:val="57830FAC"/>
    <w:multiLevelType w:val="hybridMultilevel"/>
    <w:tmpl w:val="04102B90"/>
    <w:lvl w:ilvl="0" w:tplc="B260AC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00527B"/>
    <w:multiLevelType w:val="hybridMultilevel"/>
    <w:tmpl w:val="28ACCA7A"/>
    <w:lvl w:ilvl="0" w:tplc="37DC809C">
      <w:start w:val="6"/>
      <w:numFmt w:val="decimal"/>
      <w:lvlText w:val="%1-"/>
      <w:lvlJc w:val="left"/>
      <w:pPr>
        <w:tabs>
          <w:tab w:val="num" w:pos="1353"/>
        </w:tabs>
        <w:ind w:left="1353" w:hanging="360"/>
      </w:pPr>
      <w:rPr>
        <w:rFonts w:cs="Times New Roman"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  <w:rPr>
        <w:rFonts w:cs="Times New Roman"/>
      </w:rPr>
    </w:lvl>
  </w:abstractNum>
  <w:abstractNum w:abstractNumId="31">
    <w:nsid w:val="58131B7E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2">
    <w:nsid w:val="59E03982"/>
    <w:multiLevelType w:val="multilevel"/>
    <w:tmpl w:val="E4760558"/>
    <w:lvl w:ilvl="0">
      <w:start w:val="7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3">
    <w:nsid w:val="5BC56B2E"/>
    <w:multiLevelType w:val="singleLevel"/>
    <w:tmpl w:val="0416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4">
    <w:nsid w:val="5C6E24CC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5">
    <w:nsid w:val="5F410FDA"/>
    <w:multiLevelType w:val="multilevel"/>
    <w:tmpl w:val="BD6099EA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120"/>
        </w:tabs>
        <w:ind w:left="31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60"/>
        </w:tabs>
        <w:ind w:left="3360" w:hanging="1440"/>
      </w:pPr>
      <w:rPr>
        <w:rFonts w:cs="Times New Roman" w:hint="default"/>
      </w:rPr>
    </w:lvl>
  </w:abstractNum>
  <w:abstractNum w:abstractNumId="36">
    <w:nsid w:val="642D6031"/>
    <w:multiLevelType w:val="multilevel"/>
    <w:tmpl w:val="DF8CB5F2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7">
    <w:nsid w:val="64F66F8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8">
    <w:nsid w:val="69010D0A"/>
    <w:multiLevelType w:val="multilevel"/>
    <w:tmpl w:val="BC7A2A08"/>
    <w:lvl w:ilvl="0">
      <w:start w:val="5"/>
      <w:numFmt w:val="decimal"/>
      <w:lvlText w:val="%1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1">
      <w:start w:val="3"/>
      <w:numFmt w:val="decimal"/>
      <w:lvlText w:val="%1.%2-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2">
      <w:start w:val="1"/>
      <w:numFmt w:val="decimal"/>
      <w:lvlText w:val="%1.%2-%3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3">
      <w:start w:val="1"/>
      <w:numFmt w:val="decimal"/>
      <w:lvlText w:val="%1.%2-%3.%4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4">
      <w:start w:val="1"/>
      <w:numFmt w:val="decimal"/>
      <w:lvlText w:val="%1.%2-%3.%4.%5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5">
      <w:start w:val="1"/>
      <w:numFmt w:val="decimal"/>
      <w:lvlText w:val="%1.%2-%3.%4.%5.%6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6">
      <w:start w:val="1"/>
      <w:numFmt w:val="decimal"/>
      <w:lvlText w:val="%1.%2-%3.%4.%5.%6.%7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725"/>
        </w:tabs>
        <w:ind w:left="1725" w:hanging="1725"/>
      </w:pPr>
      <w:rPr>
        <w:rFonts w:cs="Times New Roman"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9">
    <w:nsid w:val="6A144F39"/>
    <w:multiLevelType w:val="multilevel"/>
    <w:tmpl w:val="2D5C8AD8"/>
    <w:lvl w:ilvl="0">
      <w:start w:val="4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0">
    <w:nsid w:val="743B5452"/>
    <w:multiLevelType w:val="singleLevel"/>
    <w:tmpl w:val="2A683CC8"/>
    <w:lvl w:ilvl="0">
      <w:start w:val="6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</w:abstractNum>
  <w:abstractNum w:abstractNumId="41">
    <w:nsid w:val="762F44DF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2">
    <w:nsid w:val="7C9E7C67"/>
    <w:multiLevelType w:val="hybridMultilevel"/>
    <w:tmpl w:val="ADF4E16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7FDD2715"/>
    <w:multiLevelType w:val="multilevel"/>
    <w:tmpl w:val="D67CE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4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num w:numId="1">
    <w:abstractNumId w:val="19"/>
  </w:num>
  <w:num w:numId="2">
    <w:abstractNumId w:val="12"/>
  </w:num>
  <w:num w:numId="3">
    <w:abstractNumId w:val="25"/>
  </w:num>
  <w:num w:numId="4">
    <w:abstractNumId w:val="41"/>
  </w:num>
  <w:num w:numId="5">
    <w:abstractNumId w:val="37"/>
  </w:num>
  <w:num w:numId="6">
    <w:abstractNumId w:val="33"/>
  </w:num>
  <w:num w:numId="7">
    <w:abstractNumId w:val="14"/>
  </w:num>
  <w:num w:numId="8">
    <w:abstractNumId w:val="26"/>
  </w:num>
  <w:num w:numId="9">
    <w:abstractNumId w:val="40"/>
  </w:num>
  <w:num w:numId="10">
    <w:abstractNumId w:val="2"/>
  </w:num>
  <w:num w:numId="11">
    <w:abstractNumId w:val="6"/>
  </w:num>
  <w:num w:numId="12">
    <w:abstractNumId w:val="28"/>
  </w:num>
  <w:num w:numId="13">
    <w:abstractNumId w:val="20"/>
  </w:num>
  <w:num w:numId="14">
    <w:abstractNumId w:val="42"/>
  </w:num>
  <w:num w:numId="15">
    <w:abstractNumId w:val="43"/>
  </w:num>
  <w:num w:numId="16">
    <w:abstractNumId w:val="1"/>
  </w:num>
  <w:num w:numId="17">
    <w:abstractNumId w:val="38"/>
  </w:num>
  <w:num w:numId="18">
    <w:abstractNumId w:val="7"/>
  </w:num>
  <w:num w:numId="19">
    <w:abstractNumId w:val="8"/>
  </w:num>
  <w:num w:numId="20">
    <w:abstractNumId w:val="22"/>
  </w:num>
  <w:num w:numId="21">
    <w:abstractNumId w:val="16"/>
  </w:num>
  <w:num w:numId="22">
    <w:abstractNumId w:val="11"/>
  </w:num>
  <w:num w:numId="23">
    <w:abstractNumId w:val="31"/>
  </w:num>
  <w:num w:numId="24">
    <w:abstractNumId w:val="34"/>
  </w:num>
  <w:num w:numId="25">
    <w:abstractNumId w:val="5"/>
  </w:num>
  <w:num w:numId="26">
    <w:abstractNumId w:val="23"/>
  </w:num>
  <w:num w:numId="27">
    <w:abstractNumId w:val="13"/>
  </w:num>
  <w:num w:numId="28">
    <w:abstractNumId w:val="35"/>
  </w:num>
  <w:num w:numId="29">
    <w:abstractNumId w:val="15"/>
  </w:num>
  <w:num w:numId="30">
    <w:abstractNumId w:val="24"/>
  </w:num>
  <w:num w:numId="31">
    <w:abstractNumId w:val="39"/>
  </w:num>
  <w:num w:numId="32">
    <w:abstractNumId w:val="3"/>
  </w:num>
  <w:num w:numId="33">
    <w:abstractNumId w:val="27"/>
  </w:num>
  <w:num w:numId="34">
    <w:abstractNumId w:val="36"/>
  </w:num>
  <w:num w:numId="35">
    <w:abstractNumId w:val="30"/>
  </w:num>
  <w:num w:numId="36">
    <w:abstractNumId w:val="32"/>
  </w:num>
  <w:num w:numId="37">
    <w:abstractNumId w:val="4"/>
  </w:num>
  <w:num w:numId="38">
    <w:abstractNumId w:val="10"/>
  </w:num>
  <w:num w:numId="39">
    <w:abstractNumId w:val="0"/>
  </w:num>
  <w:num w:numId="40">
    <w:abstractNumId w:val="17"/>
  </w:num>
  <w:num w:numId="41">
    <w:abstractNumId w:val="29"/>
  </w:num>
  <w:num w:numId="42">
    <w:abstractNumId w:val="18"/>
  </w:num>
  <w:num w:numId="43">
    <w:abstractNumId w:val="21"/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816"/>
    <w:rsid w:val="0000079C"/>
    <w:rsid w:val="00001C52"/>
    <w:rsid w:val="00002B6C"/>
    <w:rsid w:val="00003153"/>
    <w:rsid w:val="0000529B"/>
    <w:rsid w:val="00006CEE"/>
    <w:rsid w:val="00010824"/>
    <w:rsid w:val="00010930"/>
    <w:rsid w:val="0001114B"/>
    <w:rsid w:val="000134CE"/>
    <w:rsid w:val="00017F35"/>
    <w:rsid w:val="00017FA5"/>
    <w:rsid w:val="00021AF2"/>
    <w:rsid w:val="000247FD"/>
    <w:rsid w:val="00026117"/>
    <w:rsid w:val="00026C4B"/>
    <w:rsid w:val="00027DC2"/>
    <w:rsid w:val="000329D1"/>
    <w:rsid w:val="00033B60"/>
    <w:rsid w:val="00033C86"/>
    <w:rsid w:val="00033D29"/>
    <w:rsid w:val="000353A7"/>
    <w:rsid w:val="000405BD"/>
    <w:rsid w:val="000409BE"/>
    <w:rsid w:val="00040A97"/>
    <w:rsid w:val="00041F59"/>
    <w:rsid w:val="000425FD"/>
    <w:rsid w:val="0004480D"/>
    <w:rsid w:val="0004791C"/>
    <w:rsid w:val="00047AC3"/>
    <w:rsid w:val="0005010A"/>
    <w:rsid w:val="000508B2"/>
    <w:rsid w:val="00054A49"/>
    <w:rsid w:val="00054F9E"/>
    <w:rsid w:val="00055062"/>
    <w:rsid w:val="00055586"/>
    <w:rsid w:val="000574BD"/>
    <w:rsid w:val="000602DB"/>
    <w:rsid w:val="000627BF"/>
    <w:rsid w:val="00063095"/>
    <w:rsid w:val="00063A79"/>
    <w:rsid w:val="00063C6D"/>
    <w:rsid w:val="000646A5"/>
    <w:rsid w:val="00064E59"/>
    <w:rsid w:val="00065833"/>
    <w:rsid w:val="00067B15"/>
    <w:rsid w:val="00070486"/>
    <w:rsid w:val="00071EA6"/>
    <w:rsid w:val="00071F80"/>
    <w:rsid w:val="000720B5"/>
    <w:rsid w:val="00073106"/>
    <w:rsid w:val="000741BA"/>
    <w:rsid w:val="00075148"/>
    <w:rsid w:val="00075BBA"/>
    <w:rsid w:val="00077673"/>
    <w:rsid w:val="00077A37"/>
    <w:rsid w:val="00081BC8"/>
    <w:rsid w:val="00082F11"/>
    <w:rsid w:val="000864A5"/>
    <w:rsid w:val="0008769C"/>
    <w:rsid w:val="00087CEB"/>
    <w:rsid w:val="00087E5C"/>
    <w:rsid w:val="00090FD8"/>
    <w:rsid w:val="00091E42"/>
    <w:rsid w:val="00092F29"/>
    <w:rsid w:val="0009324B"/>
    <w:rsid w:val="0009583F"/>
    <w:rsid w:val="000A08F4"/>
    <w:rsid w:val="000A1218"/>
    <w:rsid w:val="000A1460"/>
    <w:rsid w:val="000A2520"/>
    <w:rsid w:val="000B13AE"/>
    <w:rsid w:val="000B21BF"/>
    <w:rsid w:val="000B2EBA"/>
    <w:rsid w:val="000B3845"/>
    <w:rsid w:val="000B6675"/>
    <w:rsid w:val="000B7834"/>
    <w:rsid w:val="000C09CF"/>
    <w:rsid w:val="000C12BF"/>
    <w:rsid w:val="000C1CA6"/>
    <w:rsid w:val="000C42EA"/>
    <w:rsid w:val="000C6321"/>
    <w:rsid w:val="000C7BAD"/>
    <w:rsid w:val="000D0797"/>
    <w:rsid w:val="000D2086"/>
    <w:rsid w:val="000D32D7"/>
    <w:rsid w:val="000D50C2"/>
    <w:rsid w:val="000D6820"/>
    <w:rsid w:val="000D6F51"/>
    <w:rsid w:val="000D701A"/>
    <w:rsid w:val="000D7D3E"/>
    <w:rsid w:val="000E0756"/>
    <w:rsid w:val="000E0AE6"/>
    <w:rsid w:val="000E0ECF"/>
    <w:rsid w:val="000E1A85"/>
    <w:rsid w:val="000E27AE"/>
    <w:rsid w:val="000E3E48"/>
    <w:rsid w:val="000E41A0"/>
    <w:rsid w:val="000E49CD"/>
    <w:rsid w:val="000E5228"/>
    <w:rsid w:val="000E6319"/>
    <w:rsid w:val="000F124B"/>
    <w:rsid w:val="000F1520"/>
    <w:rsid w:val="000F2211"/>
    <w:rsid w:val="000F22EB"/>
    <w:rsid w:val="000F23A1"/>
    <w:rsid w:val="000F2CB8"/>
    <w:rsid w:val="000F648F"/>
    <w:rsid w:val="000F6D6F"/>
    <w:rsid w:val="000F7512"/>
    <w:rsid w:val="000F7E05"/>
    <w:rsid w:val="000F7EEC"/>
    <w:rsid w:val="00101826"/>
    <w:rsid w:val="00101C87"/>
    <w:rsid w:val="00102257"/>
    <w:rsid w:val="0010405A"/>
    <w:rsid w:val="00104AFC"/>
    <w:rsid w:val="00104B62"/>
    <w:rsid w:val="0010512D"/>
    <w:rsid w:val="00106A97"/>
    <w:rsid w:val="001128C4"/>
    <w:rsid w:val="001128FC"/>
    <w:rsid w:val="001154E0"/>
    <w:rsid w:val="00121037"/>
    <w:rsid w:val="00121BF3"/>
    <w:rsid w:val="001220C6"/>
    <w:rsid w:val="00124082"/>
    <w:rsid w:val="00124196"/>
    <w:rsid w:val="001254A9"/>
    <w:rsid w:val="00130AB0"/>
    <w:rsid w:val="00130E63"/>
    <w:rsid w:val="00132AE6"/>
    <w:rsid w:val="00134BFC"/>
    <w:rsid w:val="00135098"/>
    <w:rsid w:val="00135544"/>
    <w:rsid w:val="00135C43"/>
    <w:rsid w:val="00136027"/>
    <w:rsid w:val="00140524"/>
    <w:rsid w:val="00141DA7"/>
    <w:rsid w:val="00142B40"/>
    <w:rsid w:val="00143318"/>
    <w:rsid w:val="00144EF5"/>
    <w:rsid w:val="00146023"/>
    <w:rsid w:val="00147398"/>
    <w:rsid w:val="00147745"/>
    <w:rsid w:val="001511A4"/>
    <w:rsid w:val="001529D7"/>
    <w:rsid w:val="00153685"/>
    <w:rsid w:val="0015388E"/>
    <w:rsid w:val="00155E61"/>
    <w:rsid w:val="0015621E"/>
    <w:rsid w:val="00156C0F"/>
    <w:rsid w:val="00157BC5"/>
    <w:rsid w:val="00157EB8"/>
    <w:rsid w:val="00160D77"/>
    <w:rsid w:val="001615B0"/>
    <w:rsid w:val="00162A32"/>
    <w:rsid w:val="00164151"/>
    <w:rsid w:val="001657F9"/>
    <w:rsid w:val="00165934"/>
    <w:rsid w:val="00165ABC"/>
    <w:rsid w:val="00165F70"/>
    <w:rsid w:val="00165F7C"/>
    <w:rsid w:val="00166076"/>
    <w:rsid w:val="001662C9"/>
    <w:rsid w:val="001667AE"/>
    <w:rsid w:val="00166AE5"/>
    <w:rsid w:val="00166EA4"/>
    <w:rsid w:val="0017156D"/>
    <w:rsid w:val="00176BF8"/>
    <w:rsid w:val="00177EF4"/>
    <w:rsid w:val="00180752"/>
    <w:rsid w:val="001809C8"/>
    <w:rsid w:val="00182598"/>
    <w:rsid w:val="00182976"/>
    <w:rsid w:val="001831AF"/>
    <w:rsid w:val="0018332F"/>
    <w:rsid w:val="00183AA2"/>
    <w:rsid w:val="00185D8C"/>
    <w:rsid w:val="001863EC"/>
    <w:rsid w:val="001933F0"/>
    <w:rsid w:val="00195A7C"/>
    <w:rsid w:val="00195CB3"/>
    <w:rsid w:val="00195E55"/>
    <w:rsid w:val="001964A4"/>
    <w:rsid w:val="00196C8D"/>
    <w:rsid w:val="00197AB7"/>
    <w:rsid w:val="00197CB0"/>
    <w:rsid w:val="00197D66"/>
    <w:rsid w:val="001A225F"/>
    <w:rsid w:val="001A2753"/>
    <w:rsid w:val="001A5E5F"/>
    <w:rsid w:val="001A6141"/>
    <w:rsid w:val="001B037B"/>
    <w:rsid w:val="001B07E6"/>
    <w:rsid w:val="001B0D75"/>
    <w:rsid w:val="001B13C2"/>
    <w:rsid w:val="001B1C39"/>
    <w:rsid w:val="001B2FCC"/>
    <w:rsid w:val="001B497A"/>
    <w:rsid w:val="001B6602"/>
    <w:rsid w:val="001B6B56"/>
    <w:rsid w:val="001B7385"/>
    <w:rsid w:val="001B7EF2"/>
    <w:rsid w:val="001C1116"/>
    <w:rsid w:val="001C48A3"/>
    <w:rsid w:val="001C5383"/>
    <w:rsid w:val="001C6281"/>
    <w:rsid w:val="001C7C9B"/>
    <w:rsid w:val="001D0485"/>
    <w:rsid w:val="001D092D"/>
    <w:rsid w:val="001D3CE4"/>
    <w:rsid w:val="001D4019"/>
    <w:rsid w:val="001D575D"/>
    <w:rsid w:val="001D5E0A"/>
    <w:rsid w:val="001E0177"/>
    <w:rsid w:val="001E0269"/>
    <w:rsid w:val="001E116E"/>
    <w:rsid w:val="001E2675"/>
    <w:rsid w:val="001E3C5D"/>
    <w:rsid w:val="001E400D"/>
    <w:rsid w:val="001E5E58"/>
    <w:rsid w:val="001E6BD1"/>
    <w:rsid w:val="001E75B1"/>
    <w:rsid w:val="001E75D9"/>
    <w:rsid w:val="001F1471"/>
    <w:rsid w:val="001F1FAD"/>
    <w:rsid w:val="001F20FD"/>
    <w:rsid w:val="001F2799"/>
    <w:rsid w:val="001F329E"/>
    <w:rsid w:val="001F5A25"/>
    <w:rsid w:val="0020291E"/>
    <w:rsid w:val="002031FB"/>
    <w:rsid w:val="002042E8"/>
    <w:rsid w:val="00205187"/>
    <w:rsid w:val="00205D2D"/>
    <w:rsid w:val="002079F7"/>
    <w:rsid w:val="00207B6E"/>
    <w:rsid w:val="00207CEE"/>
    <w:rsid w:val="00207F31"/>
    <w:rsid w:val="002100FF"/>
    <w:rsid w:val="0021206A"/>
    <w:rsid w:val="00212D41"/>
    <w:rsid w:val="00213467"/>
    <w:rsid w:val="00213B4F"/>
    <w:rsid w:val="00214702"/>
    <w:rsid w:val="0021586A"/>
    <w:rsid w:val="00216404"/>
    <w:rsid w:val="00217052"/>
    <w:rsid w:val="002173B3"/>
    <w:rsid w:val="00220AF6"/>
    <w:rsid w:val="002212A9"/>
    <w:rsid w:val="0022199A"/>
    <w:rsid w:val="00222EDE"/>
    <w:rsid w:val="00223384"/>
    <w:rsid w:val="002235A0"/>
    <w:rsid w:val="00223889"/>
    <w:rsid w:val="00223C39"/>
    <w:rsid w:val="00226449"/>
    <w:rsid w:val="00226ADC"/>
    <w:rsid w:val="00226B10"/>
    <w:rsid w:val="0022769F"/>
    <w:rsid w:val="00233A40"/>
    <w:rsid w:val="00233B49"/>
    <w:rsid w:val="00233D00"/>
    <w:rsid w:val="002343AA"/>
    <w:rsid w:val="00237781"/>
    <w:rsid w:val="00240F79"/>
    <w:rsid w:val="00240FB4"/>
    <w:rsid w:val="00241018"/>
    <w:rsid w:val="00243EBE"/>
    <w:rsid w:val="002457F0"/>
    <w:rsid w:val="00245ACA"/>
    <w:rsid w:val="00246AA9"/>
    <w:rsid w:val="00247798"/>
    <w:rsid w:val="00247C8B"/>
    <w:rsid w:val="00251EB5"/>
    <w:rsid w:val="00251FC2"/>
    <w:rsid w:val="0025362B"/>
    <w:rsid w:val="00253C02"/>
    <w:rsid w:val="00253E97"/>
    <w:rsid w:val="0025436B"/>
    <w:rsid w:val="00254E04"/>
    <w:rsid w:val="002577CE"/>
    <w:rsid w:val="002603E4"/>
    <w:rsid w:val="00260CB7"/>
    <w:rsid w:val="002633C2"/>
    <w:rsid w:val="002635B7"/>
    <w:rsid w:val="00263E1E"/>
    <w:rsid w:val="002643FE"/>
    <w:rsid w:val="00264DA4"/>
    <w:rsid w:val="00264F93"/>
    <w:rsid w:val="0026608A"/>
    <w:rsid w:val="00266AC7"/>
    <w:rsid w:val="00266D0C"/>
    <w:rsid w:val="002673E3"/>
    <w:rsid w:val="002722A2"/>
    <w:rsid w:val="002745C3"/>
    <w:rsid w:val="0028010B"/>
    <w:rsid w:val="00281C0D"/>
    <w:rsid w:val="00282117"/>
    <w:rsid w:val="0028286E"/>
    <w:rsid w:val="00283293"/>
    <w:rsid w:val="002859FF"/>
    <w:rsid w:val="002865DA"/>
    <w:rsid w:val="00292C74"/>
    <w:rsid w:val="0029362E"/>
    <w:rsid w:val="00293CD5"/>
    <w:rsid w:val="002949D4"/>
    <w:rsid w:val="00294EE0"/>
    <w:rsid w:val="002952C0"/>
    <w:rsid w:val="00295F5A"/>
    <w:rsid w:val="00296C78"/>
    <w:rsid w:val="002A01F8"/>
    <w:rsid w:val="002A0B30"/>
    <w:rsid w:val="002A0D3A"/>
    <w:rsid w:val="002A31C2"/>
    <w:rsid w:val="002A31E5"/>
    <w:rsid w:val="002A3813"/>
    <w:rsid w:val="002A3D09"/>
    <w:rsid w:val="002A3E7E"/>
    <w:rsid w:val="002A5762"/>
    <w:rsid w:val="002A6636"/>
    <w:rsid w:val="002A68CE"/>
    <w:rsid w:val="002A6A83"/>
    <w:rsid w:val="002A7324"/>
    <w:rsid w:val="002A7C47"/>
    <w:rsid w:val="002B012A"/>
    <w:rsid w:val="002B06AD"/>
    <w:rsid w:val="002B08CD"/>
    <w:rsid w:val="002B17E8"/>
    <w:rsid w:val="002B32FC"/>
    <w:rsid w:val="002B59E7"/>
    <w:rsid w:val="002B6333"/>
    <w:rsid w:val="002B6A3F"/>
    <w:rsid w:val="002B72FF"/>
    <w:rsid w:val="002C0176"/>
    <w:rsid w:val="002C0997"/>
    <w:rsid w:val="002C1847"/>
    <w:rsid w:val="002C327C"/>
    <w:rsid w:val="002C3786"/>
    <w:rsid w:val="002C555C"/>
    <w:rsid w:val="002C6675"/>
    <w:rsid w:val="002C6AD0"/>
    <w:rsid w:val="002C732F"/>
    <w:rsid w:val="002D082B"/>
    <w:rsid w:val="002D1539"/>
    <w:rsid w:val="002D4F34"/>
    <w:rsid w:val="002D5357"/>
    <w:rsid w:val="002D5433"/>
    <w:rsid w:val="002D58C7"/>
    <w:rsid w:val="002D7B2A"/>
    <w:rsid w:val="002D7FAF"/>
    <w:rsid w:val="002E0789"/>
    <w:rsid w:val="002E0863"/>
    <w:rsid w:val="002E148D"/>
    <w:rsid w:val="002E36C7"/>
    <w:rsid w:val="002E3AFC"/>
    <w:rsid w:val="002E6B5A"/>
    <w:rsid w:val="002E6BF6"/>
    <w:rsid w:val="002E6EF3"/>
    <w:rsid w:val="002E77DD"/>
    <w:rsid w:val="002F0E15"/>
    <w:rsid w:val="002F14B4"/>
    <w:rsid w:val="002F27D9"/>
    <w:rsid w:val="002F3507"/>
    <w:rsid w:val="002F3E57"/>
    <w:rsid w:val="002F4ADC"/>
    <w:rsid w:val="002F5DC4"/>
    <w:rsid w:val="002F7F6E"/>
    <w:rsid w:val="00300A58"/>
    <w:rsid w:val="00301675"/>
    <w:rsid w:val="00301BCA"/>
    <w:rsid w:val="0030276F"/>
    <w:rsid w:val="00302B29"/>
    <w:rsid w:val="003040B7"/>
    <w:rsid w:val="00305542"/>
    <w:rsid w:val="003062D5"/>
    <w:rsid w:val="0030669C"/>
    <w:rsid w:val="00312E06"/>
    <w:rsid w:val="00313B71"/>
    <w:rsid w:val="003147B2"/>
    <w:rsid w:val="00314D18"/>
    <w:rsid w:val="00316A25"/>
    <w:rsid w:val="00320344"/>
    <w:rsid w:val="00326A0D"/>
    <w:rsid w:val="003302BB"/>
    <w:rsid w:val="003305E4"/>
    <w:rsid w:val="003328F7"/>
    <w:rsid w:val="003356B3"/>
    <w:rsid w:val="00335952"/>
    <w:rsid w:val="00337D28"/>
    <w:rsid w:val="00340AE8"/>
    <w:rsid w:val="003427C2"/>
    <w:rsid w:val="00343A6A"/>
    <w:rsid w:val="0034451E"/>
    <w:rsid w:val="00345E17"/>
    <w:rsid w:val="003473E2"/>
    <w:rsid w:val="0035040A"/>
    <w:rsid w:val="00350841"/>
    <w:rsid w:val="00350E52"/>
    <w:rsid w:val="00350EAC"/>
    <w:rsid w:val="00351A7F"/>
    <w:rsid w:val="00352488"/>
    <w:rsid w:val="003524FD"/>
    <w:rsid w:val="00353585"/>
    <w:rsid w:val="00354836"/>
    <w:rsid w:val="003573B3"/>
    <w:rsid w:val="003614F0"/>
    <w:rsid w:val="003625DC"/>
    <w:rsid w:val="003676C0"/>
    <w:rsid w:val="00370ACC"/>
    <w:rsid w:val="00370DAF"/>
    <w:rsid w:val="00371CA2"/>
    <w:rsid w:val="003723E3"/>
    <w:rsid w:val="00372682"/>
    <w:rsid w:val="00373573"/>
    <w:rsid w:val="0037462C"/>
    <w:rsid w:val="00374B84"/>
    <w:rsid w:val="00376A3C"/>
    <w:rsid w:val="0038011E"/>
    <w:rsid w:val="0038016D"/>
    <w:rsid w:val="00380F11"/>
    <w:rsid w:val="00381542"/>
    <w:rsid w:val="003821D2"/>
    <w:rsid w:val="00383765"/>
    <w:rsid w:val="00383A65"/>
    <w:rsid w:val="0038406D"/>
    <w:rsid w:val="0038552B"/>
    <w:rsid w:val="00385A12"/>
    <w:rsid w:val="00385E68"/>
    <w:rsid w:val="00386469"/>
    <w:rsid w:val="00387DF3"/>
    <w:rsid w:val="003903D9"/>
    <w:rsid w:val="003913DB"/>
    <w:rsid w:val="003916F0"/>
    <w:rsid w:val="00391A66"/>
    <w:rsid w:val="00392F81"/>
    <w:rsid w:val="0039333C"/>
    <w:rsid w:val="00393C1B"/>
    <w:rsid w:val="0039461F"/>
    <w:rsid w:val="00394F6B"/>
    <w:rsid w:val="003953E2"/>
    <w:rsid w:val="00396469"/>
    <w:rsid w:val="0039687D"/>
    <w:rsid w:val="003972B1"/>
    <w:rsid w:val="00397E93"/>
    <w:rsid w:val="003A014D"/>
    <w:rsid w:val="003A0730"/>
    <w:rsid w:val="003A198D"/>
    <w:rsid w:val="003A1C9C"/>
    <w:rsid w:val="003A27D7"/>
    <w:rsid w:val="003A330C"/>
    <w:rsid w:val="003A336C"/>
    <w:rsid w:val="003A48E1"/>
    <w:rsid w:val="003A4AF3"/>
    <w:rsid w:val="003A4F20"/>
    <w:rsid w:val="003A61C5"/>
    <w:rsid w:val="003A65B5"/>
    <w:rsid w:val="003A694E"/>
    <w:rsid w:val="003A696D"/>
    <w:rsid w:val="003A6E23"/>
    <w:rsid w:val="003A76EE"/>
    <w:rsid w:val="003B293C"/>
    <w:rsid w:val="003B2B84"/>
    <w:rsid w:val="003B4488"/>
    <w:rsid w:val="003B44FF"/>
    <w:rsid w:val="003B51C1"/>
    <w:rsid w:val="003B54C1"/>
    <w:rsid w:val="003B5581"/>
    <w:rsid w:val="003B70ED"/>
    <w:rsid w:val="003C0252"/>
    <w:rsid w:val="003C07FE"/>
    <w:rsid w:val="003C0E37"/>
    <w:rsid w:val="003C1AE1"/>
    <w:rsid w:val="003C1FD6"/>
    <w:rsid w:val="003C38AB"/>
    <w:rsid w:val="003C416F"/>
    <w:rsid w:val="003C4A15"/>
    <w:rsid w:val="003C7628"/>
    <w:rsid w:val="003D2A27"/>
    <w:rsid w:val="003D3D22"/>
    <w:rsid w:val="003D4BFD"/>
    <w:rsid w:val="003D4C4C"/>
    <w:rsid w:val="003D54FB"/>
    <w:rsid w:val="003D5BDD"/>
    <w:rsid w:val="003D5C4A"/>
    <w:rsid w:val="003D6F50"/>
    <w:rsid w:val="003D7C4F"/>
    <w:rsid w:val="003E253F"/>
    <w:rsid w:val="003E38A2"/>
    <w:rsid w:val="003E4FC4"/>
    <w:rsid w:val="003E557A"/>
    <w:rsid w:val="003E5628"/>
    <w:rsid w:val="003E6503"/>
    <w:rsid w:val="003E6D0D"/>
    <w:rsid w:val="003E763B"/>
    <w:rsid w:val="003E7D1C"/>
    <w:rsid w:val="003F08D5"/>
    <w:rsid w:val="003F2321"/>
    <w:rsid w:val="003F2D91"/>
    <w:rsid w:val="003F4CFF"/>
    <w:rsid w:val="003F54F6"/>
    <w:rsid w:val="003F7250"/>
    <w:rsid w:val="00400696"/>
    <w:rsid w:val="00400F62"/>
    <w:rsid w:val="00401D65"/>
    <w:rsid w:val="0040211E"/>
    <w:rsid w:val="00402DA5"/>
    <w:rsid w:val="0040355C"/>
    <w:rsid w:val="004043AB"/>
    <w:rsid w:val="0040572B"/>
    <w:rsid w:val="00406847"/>
    <w:rsid w:val="00406922"/>
    <w:rsid w:val="00407336"/>
    <w:rsid w:val="004077AC"/>
    <w:rsid w:val="00407BBE"/>
    <w:rsid w:val="00407D0D"/>
    <w:rsid w:val="0041097E"/>
    <w:rsid w:val="00410BDC"/>
    <w:rsid w:val="004112AF"/>
    <w:rsid w:val="0041241F"/>
    <w:rsid w:val="004125D8"/>
    <w:rsid w:val="00412618"/>
    <w:rsid w:val="00414119"/>
    <w:rsid w:val="0041549E"/>
    <w:rsid w:val="004160FF"/>
    <w:rsid w:val="004169AD"/>
    <w:rsid w:val="00417A3C"/>
    <w:rsid w:val="004208A1"/>
    <w:rsid w:val="0042096B"/>
    <w:rsid w:val="00420DE8"/>
    <w:rsid w:val="0042235E"/>
    <w:rsid w:val="0043006F"/>
    <w:rsid w:val="00432154"/>
    <w:rsid w:val="004343B5"/>
    <w:rsid w:val="004368DA"/>
    <w:rsid w:val="00436AB9"/>
    <w:rsid w:val="004372A8"/>
    <w:rsid w:val="00437BDD"/>
    <w:rsid w:val="004406A4"/>
    <w:rsid w:val="0044090C"/>
    <w:rsid w:val="0044195E"/>
    <w:rsid w:val="00441F77"/>
    <w:rsid w:val="004422E5"/>
    <w:rsid w:val="004435E8"/>
    <w:rsid w:val="00443E2E"/>
    <w:rsid w:val="00445271"/>
    <w:rsid w:val="00447215"/>
    <w:rsid w:val="004505DF"/>
    <w:rsid w:val="00450BDA"/>
    <w:rsid w:val="00451416"/>
    <w:rsid w:val="004525CD"/>
    <w:rsid w:val="00452BCD"/>
    <w:rsid w:val="00454308"/>
    <w:rsid w:val="004557A4"/>
    <w:rsid w:val="00456715"/>
    <w:rsid w:val="004616EB"/>
    <w:rsid w:val="004621F2"/>
    <w:rsid w:val="00462979"/>
    <w:rsid w:val="00462BE2"/>
    <w:rsid w:val="00463823"/>
    <w:rsid w:val="004648BE"/>
    <w:rsid w:val="00465192"/>
    <w:rsid w:val="00466350"/>
    <w:rsid w:val="00466806"/>
    <w:rsid w:val="004668BA"/>
    <w:rsid w:val="00466C48"/>
    <w:rsid w:val="00466EEB"/>
    <w:rsid w:val="00467732"/>
    <w:rsid w:val="0047230F"/>
    <w:rsid w:val="0047392C"/>
    <w:rsid w:val="00475DEF"/>
    <w:rsid w:val="0047751D"/>
    <w:rsid w:val="0047796E"/>
    <w:rsid w:val="0048064E"/>
    <w:rsid w:val="00481D2A"/>
    <w:rsid w:val="004821F2"/>
    <w:rsid w:val="00482EF6"/>
    <w:rsid w:val="0048410D"/>
    <w:rsid w:val="00484A47"/>
    <w:rsid w:val="00485F70"/>
    <w:rsid w:val="00486D5F"/>
    <w:rsid w:val="00487083"/>
    <w:rsid w:val="00487528"/>
    <w:rsid w:val="00490666"/>
    <w:rsid w:val="00490A94"/>
    <w:rsid w:val="00490BAE"/>
    <w:rsid w:val="00491749"/>
    <w:rsid w:val="00492BBE"/>
    <w:rsid w:val="004947C0"/>
    <w:rsid w:val="0049687D"/>
    <w:rsid w:val="00497B67"/>
    <w:rsid w:val="00497C55"/>
    <w:rsid w:val="004A03EA"/>
    <w:rsid w:val="004A2C5A"/>
    <w:rsid w:val="004A4027"/>
    <w:rsid w:val="004A4CF1"/>
    <w:rsid w:val="004A5A52"/>
    <w:rsid w:val="004A5D0F"/>
    <w:rsid w:val="004B31C9"/>
    <w:rsid w:val="004B5C14"/>
    <w:rsid w:val="004B7AE1"/>
    <w:rsid w:val="004C19DB"/>
    <w:rsid w:val="004C1BAA"/>
    <w:rsid w:val="004C1F21"/>
    <w:rsid w:val="004C221B"/>
    <w:rsid w:val="004C28B2"/>
    <w:rsid w:val="004C3615"/>
    <w:rsid w:val="004C6A8D"/>
    <w:rsid w:val="004C77ED"/>
    <w:rsid w:val="004D11FE"/>
    <w:rsid w:val="004D21E0"/>
    <w:rsid w:val="004D2A19"/>
    <w:rsid w:val="004D5277"/>
    <w:rsid w:val="004D5525"/>
    <w:rsid w:val="004D6D66"/>
    <w:rsid w:val="004D7CD7"/>
    <w:rsid w:val="004E0775"/>
    <w:rsid w:val="004E1D40"/>
    <w:rsid w:val="004E2636"/>
    <w:rsid w:val="004E3B82"/>
    <w:rsid w:val="004E4249"/>
    <w:rsid w:val="004E437E"/>
    <w:rsid w:val="004E485E"/>
    <w:rsid w:val="004E4C00"/>
    <w:rsid w:val="004E5816"/>
    <w:rsid w:val="004E6D7C"/>
    <w:rsid w:val="004F021E"/>
    <w:rsid w:val="004F0BB7"/>
    <w:rsid w:val="004F1753"/>
    <w:rsid w:val="004F1A3B"/>
    <w:rsid w:val="004F1E28"/>
    <w:rsid w:val="004F2BC8"/>
    <w:rsid w:val="004F42FC"/>
    <w:rsid w:val="004F4DBA"/>
    <w:rsid w:val="004F5107"/>
    <w:rsid w:val="004F61F8"/>
    <w:rsid w:val="004F6828"/>
    <w:rsid w:val="004F716A"/>
    <w:rsid w:val="0050071F"/>
    <w:rsid w:val="00500AF0"/>
    <w:rsid w:val="00500B8B"/>
    <w:rsid w:val="00500C3C"/>
    <w:rsid w:val="0050135F"/>
    <w:rsid w:val="005022A1"/>
    <w:rsid w:val="00503F7A"/>
    <w:rsid w:val="00507419"/>
    <w:rsid w:val="005075D4"/>
    <w:rsid w:val="0050796E"/>
    <w:rsid w:val="00512F6F"/>
    <w:rsid w:val="005130F8"/>
    <w:rsid w:val="005133BC"/>
    <w:rsid w:val="00514B8F"/>
    <w:rsid w:val="00515118"/>
    <w:rsid w:val="00515B4D"/>
    <w:rsid w:val="00515D47"/>
    <w:rsid w:val="00515ED5"/>
    <w:rsid w:val="00517C3A"/>
    <w:rsid w:val="00522024"/>
    <w:rsid w:val="00524575"/>
    <w:rsid w:val="0052469F"/>
    <w:rsid w:val="00525747"/>
    <w:rsid w:val="0052631F"/>
    <w:rsid w:val="00527814"/>
    <w:rsid w:val="00532A96"/>
    <w:rsid w:val="00534726"/>
    <w:rsid w:val="00534C7D"/>
    <w:rsid w:val="0053527E"/>
    <w:rsid w:val="0053634F"/>
    <w:rsid w:val="005373E4"/>
    <w:rsid w:val="005374D5"/>
    <w:rsid w:val="005412BD"/>
    <w:rsid w:val="00541EEB"/>
    <w:rsid w:val="00542E6F"/>
    <w:rsid w:val="00543661"/>
    <w:rsid w:val="005456DD"/>
    <w:rsid w:val="0054638C"/>
    <w:rsid w:val="00546C3C"/>
    <w:rsid w:val="00547837"/>
    <w:rsid w:val="00547D67"/>
    <w:rsid w:val="005520EB"/>
    <w:rsid w:val="00552F08"/>
    <w:rsid w:val="00553BEC"/>
    <w:rsid w:val="00553F0A"/>
    <w:rsid w:val="005545ED"/>
    <w:rsid w:val="0055568E"/>
    <w:rsid w:val="00557A5B"/>
    <w:rsid w:val="00557F3F"/>
    <w:rsid w:val="0056183C"/>
    <w:rsid w:val="00562463"/>
    <w:rsid w:val="00562F12"/>
    <w:rsid w:val="00563287"/>
    <w:rsid w:val="0056390E"/>
    <w:rsid w:val="00564781"/>
    <w:rsid w:val="00566281"/>
    <w:rsid w:val="0056771E"/>
    <w:rsid w:val="00567950"/>
    <w:rsid w:val="00570F92"/>
    <w:rsid w:val="00572C7A"/>
    <w:rsid w:val="0057559A"/>
    <w:rsid w:val="00575CA5"/>
    <w:rsid w:val="005809BA"/>
    <w:rsid w:val="00580C28"/>
    <w:rsid w:val="00581221"/>
    <w:rsid w:val="0058205F"/>
    <w:rsid w:val="00585844"/>
    <w:rsid w:val="00585AAD"/>
    <w:rsid w:val="005868A9"/>
    <w:rsid w:val="005869B5"/>
    <w:rsid w:val="00586B4A"/>
    <w:rsid w:val="00586C03"/>
    <w:rsid w:val="00587509"/>
    <w:rsid w:val="00590822"/>
    <w:rsid w:val="005909D7"/>
    <w:rsid w:val="0059153F"/>
    <w:rsid w:val="00594235"/>
    <w:rsid w:val="0059451B"/>
    <w:rsid w:val="00595D52"/>
    <w:rsid w:val="0059728A"/>
    <w:rsid w:val="00597EDC"/>
    <w:rsid w:val="005A0959"/>
    <w:rsid w:val="005A1C3B"/>
    <w:rsid w:val="005A29E7"/>
    <w:rsid w:val="005A2A3F"/>
    <w:rsid w:val="005A3881"/>
    <w:rsid w:val="005A5DCC"/>
    <w:rsid w:val="005A5FF9"/>
    <w:rsid w:val="005A6EB2"/>
    <w:rsid w:val="005B1F78"/>
    <w:rsid w:val="005B2A3D"/>
    <w:rsid w:val="005B3540"/>
    <w:rsid w:val="005B35CB"/>
    <w:rsid w:val="005B42AD"/>
    <w:rsid w:val="005B5AB2"/>
    <w:rsid w:val="005C00D2"/>
    <w:rsid w:val="005C0E9D"/>
    <w:rsid w:val="005C2E39"/>
    <w:rsid w:val="005C4B3B"/>
    <w:rsid w:val="005C5A1B"/>
    <w:rsid w:val="005C6C50"/>
    <w:rsid w:val="005C6E3E"/>
    <w:rsid w:val="005C74B4"/>
    <w:rsid w:val="005D21F0"/>
    <w:rsid w:val="005D4370"/>
    <w:rsid w:val="005D7F62"/>
    <w:rsid w:val="005E13AA"/>
    <w:rsid w:val="005E1513"/>
    <w:rsid w:val="005E2F30"/>
    <w:rsid w:val="005E3157"/>
    <w:rsid w:val="005E37B0"/>
    <w:rsid w:val="005E61FD"/>
    <w:rsid w:val="005E6A21"/>
    <w:rsid w:val="005E6E9B"/>
    <w:rsid w:val="005F00D2"/>
    <w:rsid w:val="005F07FC"/>
    <w:rsid w:val="005F1C3A"/>
    <w:rsid w:val="005F1C6C"/>
    <w:rsid w:val="005F2D31"/>
    <w:rsid w:val="005F30FC"/>
    <w:rsid w:val="005F380C"/>
    <w:rsid w:val="005F5532"/>
    <w:rsid w:val="005F596C"/>
    <w:rsid w:val="005F6C50"/>
    <w:rsid w:val="005F6F01"/>
    <w:rsid w:val="005F7CD1"/>
    <w:rsid w:val="005F7F40"/>
    <w:rsid w:val="006011F1"/>
    <w:rsid w:val="0060201B"/>
    <w:rsid w:val="00603594"/>
    <w:rsid w:val="0060411E"/>
    <w:rsid w:val="006041E8"/>
    <w:rsid w:val="00604D20"/>
    <w:rsid w:val="00607A4B"/>
    <w:rsid w:val="00610891"/>
    <w:rsid w:val="00611277"/>
    <w:rsid w:val="006122C5"/>
    <w:rsid w:val="006123AB"/>
    <w:rsid w:val="0061494E"/>
    <w:rsid w:val="00614F55"/>
    <w:rsid w:val="00620B2C"/>
    <w:rsid w:val="00621E05"/>
    <w:rsid w:val="00622300"/>
    <w:rsid w:val="006252F1"/>
    <w:rsid w:val="00625CA9"/>
    <w:rsid w:val="00626F5C"/>
    <w:rsid w:val="00627B91"/>
    <w:rsid w:val="00627DD5"/>
    <w:rsid w:val="0063023A"/>
    <w:rsid w:val="006334AD"/>
    <w:rsid w:val="0063464D"/>
    <w:rsid w:val="00634EC4"/>
    <w:rsid w:val="00635CC4"/>
    <w:rsid w:val="00635FAD"/>
    <w:rsid w:val="00640C12"/>
    <w:rsid w:val="00641524"/>
    <w:rsid w:val="006415E2"/>
    <w:rsid w:val="00641ED9"/>
    <w:rsid w:val="006430EB"/>
    <w:rsid w:val="006438B1"/>
    <w:rsid w:val="00643CB6"/>
    <w:rsid w:val="00644378"/>
    <w:rsid w:val="006471FD"/>
    <w:rsid w:val="006476BB"/>
    <w:rsid w:val="00647FAF"/>
    <w:rsid w:val="006520B5"/>
    <w:rsid w:val="00653E23"/>
    <w:rsid w:val="006546D1"/>
    <w:rsid w:val="0065609E"/>
    <w:rsid w:val="00657FA7"/>
    <w:rsid w:val="00661739"/>
    <w:rsid w:val="00661915"/>
    <w:rsid w:val="006622C9"/>
    <w:rsid w:val="00664BD1"/>
    <w:rsid w:val="00664C50"/>
    <w:rsid w:val="00664F32"/>
    <w:rsid w:val="0066542E"/>
    <w:rsid w:val="006656CE"/>
    <w:rsid w:val="00665905"/>
    <w:rsid w:val="00665EAA"/>
    <w:rsid w:val="006668AE"/>
    <w:rsid w:val="00667089"/>
    <w:rsid w:val="00667EFE"/>
    <w:rsid w:val="006704B9"/>
    <w:rsid w:val="0067061D"/>
    <w:rsid w:val="00670E1D"/>
    <w:rsid w:val="006720CC"/>
    <w:rsid w:val="00672B9D"/>
    <w:rsid w:val="006763C7"/>
    <w:rsid w:val="00680EF4"/>
    <w:rsid w:val="0068159E"/>
    <w:rsid w:val="00681FC9"/>
    <w:rsid w:val="00686A86"/>
    <w:rsid w:val="006900C1"/>
    <w:rsid w:val="00691A92"/>
    <w:rsid w:val="00691F2C"/>
    <w:rsid w:val="006921C4"/>
    <w:rsid w:val="00693B8C"/>
    <w:rsid w:val="0069403A"/>
    <w:rsid w:val="00695F1D"/>
    <w:rsid w:val="006966AD"/>
    <w:rsid w:val="00696F1C"/>
    <w:rsid w:val="006A1353"/>
    <w:rsid w:val="006A40EA"/>
    <w:rsid w:val="006A7EF9"/>
    <w:rsid w:val="006A7F7B"/>
    <w:rsid w:val="006B2FF7"/>
    <w:rsid w:val="006B30BB"/>
    <w:rsid w:val="006B379E"/>
    <w:rsid w:val="006B3F8D"/>
    <w:rsid w:val="006B477F"/>
    <w:rsid w:val="006B67D6"/>
    <w:rsid w:val="006C04F8"/>
    <w:rsid w:val="006C06ED"/>
    <w:rsid w:val="006C274A"/>
    <w:rsid w:val="006C3394"/>
    <w:rsid w:val="006C3B54"/>
    <w:rsid w:val="006C4F0B"/>
    <w:rsid w:val="006C6B48"/>
    <w:rsid w:val="006C6D5B"/>
    <w:rsid w:val="006C7497"/>
    <w:rsid w:val="006D082F"/>
    <w:rsid w:val="006D112F"/>
    <w:rsid w:val="006D2D4E"/>
    <w:rsid w:val="006D434A"/>
    <w:rsid w:val="006D4CB7"/>
    <w:rsid w:val="006D5126"/>
    <w:rsid w:val="006E0B92"/>
    <w:rsid w:val="006E12F8"/>
    <w:rsid w:val="006E1D55"/>
    <w:rsid w:val="006E22A8"/>
    <w:rsid w:val="006E2409"/>
    <w:rsid w:val="006E251D"/>
    <w:rsid w:val="006E329B"/>
    <w:rsid w:val="006E37B3"/>
    <w:rsid w:val="006E4E86"/>
    <w:rsid w:val="006E5341"/>
    <w:rsid w:val="006E7E46"/>
    <w:rsid w:val="006F2CD6"/>
    <w:rsid w:val="006F4009"/>
    <w:rsid w:val="006F48A3"/>
    <w:rsid w:val="006F4E4A"/>
    <w:rsid w:val="006F5EEA"/>
    <w:rsid w:val="006F6CB3"/>
    <w:rsid w:val="006F7EB5"/>
    <w:rsid w:val="00700895"/>
    <w:rsid w:val="00702A53"/>
    <w:rsid w:val="00702FAD"/>
    <w:rsid w:val="00703E32"/>
    <w:rsid w:val="007053DB"/>
    <w:rsid w:val="00705A38"/>
    <w:rsid w:val="007063DE"/>
    <w:rsid w:val="00707289"/>
    <w:rsid w:val="00707C74"/>
    <w:rsid w:val="00710019"/>
    <w:rsid w:val="00710A3B"/>
    <w:rsid w:val="00713B2A"/>
    <w:rsid w:val="00713F6D"/>
    <w:rsid w:val="007161E6"/>
    <w:rsid w:val="0071654B"/>
    <w:rsid w:val="00716B9A"/>
    <w:rsid w:val="00716C0E"/>
    <w:rsid w:val="007215CC"/>
    <w:rsid w:val="00723366"/>
    <w:rsid w:val="00723637"/>
    <w:rsid w:val="00725856"/>
    <w:rsid w:val="0072691B"/>
    <w:rsid w:val="007307D6"/>
    <w:rsid w:val="00730EDB"/>
    <w:rsid w:val="00732F47"/>
    <w:rsid w:val="00733755"/>
    <w:rsid w:val="00733F96"/>
    <w:rsid w:val="00736351"/>
    <w:rsid w:val="007363B2"/>
    <w:rsid w:val="0073754F"/>
    <w:rsid w:val="00737C58"/>
    <w:rsid w:val="0074043B"/>
    <w:rsid w:val="007405B5"/>
    <w:rsid w:val="007406B5"/>
    <w:rsid w:val="00740A67"/>
    <w:rsid w:val="00741BFE"/>
    <w:rsid w:val="00741C11"/>
    <w:rsid w:val="00742883"/>
    <w:rsid w:val="007434A6"/>
    <w:rsid w:val="0074451F"/>
    <w:rsid w:val="007464CE"/>
    <w:rsid w:val="007470A5"/>
    <w:rsid w:val="00747617"/>
    <w:rsid w:val="0075004B"/>
    <w:rsid w:val="00750A21"/>
    <w:rsid w:val="00751144"/>
    <w:rsid w:val="0075178C"/>
    <w:rsid w:val="00751F64"/>
    <w:rsid w:val="00752D2E"/>
    <w:rsid w:val="00754A52"/>
    <w:rsid w:val="007554CC"/>
    <w:rsid w:val="007579F7"/>
    <w:rsid w:val="00757D0A"/>
    <w:rsid w:val="00757D77"/>
    <w:rsid w:val="00761FDF"/>
    <w:rsid w:val="00762A1A"/>
    <w:rsid w:val="00762A41"/>
    <w:rsid w:val="00762D63"/>
    <w:rsid w:val="00762E27"/>
    <w:rsid w:val="00765189"/>
    <w:rsid w:val="007657EB"/>
    <w:rsid w:val="00765FFC"/>
    <w:rsid w:val="00766476"/>
    <w:rsid w:val="00766E91"/>
    <w:rsid w:val="00767EC2"/>
    <w:rsid w:val="00767FB1"/>
    <w:rsid w:val="00771F3B"/>
    <w:rsid w:val="007724F4"/>
    <w:rsid w:val="007758BA"/>
    <w:rsid w:val="00781743"/>
    <w:rsid w:val="007826A9"/>
    <w:rsid w:val="00783D53"/>
    <w:rsid w:val="0078497D"/>
    <w:rsid w:val="00785EF8"/>
    <w:rsid w:val="0078673C"/>
    <w:rsid w:val="00786D2B"/>
    <w:rsid w:val="00790B6B"/>
    <w:rsid w:val="00792202"/>
    <w:rsid w:val="007959E6"/>
    <w:rsid w:val="0079680E"/>
    <w:rsid w:val="00797DDC"/>
    <w:rsid w:val="007A0EB4"/>
    <w:rsid w:val="007A1C3B"/>
    <w:rsid w:val="007A2161"/>
    <w:rsid w:val="007A33F4"/>
    <w:rsid w:val="007A46B4"/>
    <w:rsid w:val="007A49A3"/>
    <w:rsid w:val="007A5B5F"/>
    <w:rsid w:val="007A5D60"/>
    <w:rsid w:val="007A73E9"/>
    <w:rsid w:val="007B17E2"/>
    <w:rsid w:val="007B2214"/>
    <w:rsid w:val="007B2937"/>
    <w:rsid w:val="007B2B52"/>
    <w:rsid w:val="007B2B85"/>
    <w:rsid w:val="007B3C87"/>
    <w:rsid w:val="007B720F"/>
    <w:rsid w:val="007C0644"/>
    <w:rsid w:val="007C408F"/>
    <w:rsid w:val="007C4F53"/>
    <w:rsid w:val="007C557D"/>
    <w:rsid w:val="007D0667"/>
    <w:rsid w:val="007D26A4"/>
    <w:rsid w:val="007D272A"/>
    <w:rsid w:val="007D2BD2"/>
    <w:rsid w:val="007D2D48"/>
    <w:rsid w:val="007D63E2"/>
    <w:rsid w:val="007D65B2"/>
    <w:rsid w:val="007D6D5C"/>
    <w:rsid w:val="007E020C"/>
    <w:rsid w:val="007E2979"/>
    <w:rsid w:val="007E2ED5"/>
    <w:rsid w:val="007E368E"/>
    <w:rsid w:val="007E37F7"/>
    <w:rsid w:val="007E4C9C"/>
    <w:rsid w:val="007E4D82"/>
    <w:rsid w:val="007E5882"/>
    <w:rsid w:val="007F06E8"/>
    <w:rsid w:val="007F0793"/>
    <w:rsid w:val="007F0D1A"/>
    <w:rsid w:val="007F13C2"/>
    <w:rsid w:val="007F180A"/>
    <w:rsid w:val="007F1C95"/>
    <w:rsid w:val="007F2157"/>
    <w:rsid w:val="007F2929"/>
    <w:rsid w:val="007F2C41"/>
    <w:rsid w:val="007F4F90"/>
    <w:rsid w:val="007F565F"/>
    <w:rsid w:val="007F6493"/>
    <w:rsid w:val="007F6653"/>
    <w:rsid w:val="007F7491"/>
    <w:rsid w:val="007F7E88"/>
    <w:rsid w:val="00800254"/>
    <w:rsid w:val="0080061C"/>
    <w:rsid w:val="00800CF3"/>
    <w:rsid w:val="00801AFD"/>
    <w:rsid w:val="00801CF2"/>
    <w:rsid w:val="0080225C"/>
    <w:rsid w:val="00803A4F"/>
    <w:rsid w:val="00803C9F"/>
    <w:rsid w:val="00804F42"/>
    <w:rsid w:val="00806AAA"/>
    <w:rsid w:val="00806C8B"/>
    <w:rsid w:val="00807AA5"/>
    <w:rsid w:val="00812F4C"/>
    <w:rsid w:val="00813AC7"/>
    <w:rsid w:val="00813F15"/>
    <w:rsid w:val="00814653"/>
    <w:rsid w:val="00816538"/>
    <w:rsid w:val="00816907"/>
    <w:rsid w:val="00816FD8"/>
    <w:rsid w:val="00824997"/>
    <w:rsid w:val="008254DE"/>
    <w:rsid w:val="008261EF"/>
    <w:rsid w:val="00826579"/>
    <w:rsid w:val="008271D0"/>
    <w:rsid w:val="00827553"/>
    <w:rsid w:val="008278EB"/>
    <w:rsid w:val="008328BB"/>
    <w:rsid w:val="00833B8D"/>
    <w:rsid w:val="00834B92"/>
    <w:rsid w:val="00835B4D"/>
    <w:rsid w:val="00840307"/>
    <w:rsid w:val="00842487"/>
    <w:rsid w:val="0084264A"/>
    <w:rsid w:val="00842DB9"/>
    <w:rsid w:val="008431D9"/>
    <w:rsid w:val="00843FEE"/>
    <w:rsid w:val="00844F62"/>
    <w:rsid w:val="00845D25"/>
    <w:rsid w:val="0084620F"/>
    <w:rsid w:val="00847737"/>
    <w:rsid w:val="00850384"/>
    <w:rsid w:val="00853593"/>
    <w:rsid w:val="00853BE6"/>
    <w:rsid w:val="00855C3B"/>
    <w:rsid w:val="008573F3"/>
    <w:rsid w:val="008576F8"/>
    <w:rsid w:val="00857BEF"/>
    <w:rsid w:val="00857E26"/>
    <w:rsid w:val="00860731"/>
    <w:rsid w:val="00862238"/>
    <w:rsid w:val="00863B28"/>
    <w:rsid w:val="00865144"/>
    <w:rsid w:val="00865AB0"/>
    <w:rsid w:val="00865BD5"/>
    <w:rsid w:val="00865E57"/>
    <w:rsid w:val="00866259"/>
    <w:rsid w:val="008665B1"/>
    <w:rsid w:val="00866D16"/>
    <w:rsid w:val="008676E9"/>
    <w:rsid w:val="00867F2D"/>
    <w:rsid w:val="008729CD"/>
    <w:rsid w:val="00873657"/>
    <w:rsid w:val="00876BE6"/>
    <w:rsid w:val="0087736E"/>
    <w:rsid w:val="00877A22"/>
    <w:rsid w:val="00877B99"/>
    <w:rsid w:val="00882634"/>
    <w:rsid w:val="00884636"/>
    <w:rsid w:val="008852E5"/>
    <w:rsid w:val="00885B8A"/>
    <w:rsid w:val="00887932"/>
    <w:rsid w:val="0089011F"/>
    <w:rsid w:val="00892A31"/>
    <w:rsid w:val="008937D0"/>
    <w:rsid w:val="00895907"/>
    <w:rsid w:val="008965AF"/>
    <w:rsid w:val="00896ED2"/>
    <w:rsid w:val="00897165"/>
    <w:rsid w:val="008977C9"/>
    <w:rsid w:val="008A0FEC"/>
    <w:rsid w:val="008A328C"/>
    <w:rsid w:val="008A417A"/>
    <w:rsid w:val="008A46E0"/>
    <w:rsid w:val="008A4EB3"/>
    <w:rsid w:val="008A5340"/>
    <w:rsid w:val="008A5BC9"/>
    <w:rsid w:val="008A6CE9"/>
    <w:rsid w:val="008B0182"/>
    <w:rsid w:val="008B12CF"/>
    <w:rsid w:val="008B1804"/>
    <w:rsid w:val="008B35E1"/>
    <w:rsid w:val="008B3DA9"/>
    <w:rsid w:val="008B5016"/>
    <w:rsid w:val="008B5183"/>
    <w:rsid w:val="008B6408"/>
    <w:rsid w:val="008B65C6"/>
    <w:rsid w:val="008B7167"/>
    <w:rsid w:val="008B7258"/>
    <w:rsid w:val="008B7559"/>
    <w:rsid w:val="008C051D"/>
    <w:rsid w:val="008C164C"/>
    <w:rsid w:val="008C17DA"/>
    <w:rsid w:val="008C20BF"/>
    <w:rsid w:val="008C2615"/>
    <w:rsid w:val="008C3B67"/>
    <w:rsid w:val="008C40CA"/>
    <w:rsid w:val="008C5D92"/>
    <w:rsid w:val="008C658C"/>
    <w:rsid w:val="008C77D8"/>
    <w:rsid w:val="008C7E76"/>
    <w:rsid w:val="008D4844"/>
    <w:rsid w:val="008D4C9F"/>
    <w:rsid w:val="008D4D45"/>
    <w:rsid w:val="008D653C"/>
    <w:rsid w:val="008E061E"/>
    <w:rsid w:val="008E0C15"/>
    <w:rsid w:val="008E0EAF"/>
    <w:rsid w:val="008E2DF3"/>
    <w:rsid w:val="008E3581"/>
    <w:rsid w:val="008E4B8D"/>
    <w:rsid w:val="008E596B"/>
    <w:rsid w:val="008E622D"/>
    <w:rsid w:val="008F43BE"/>
    <w:rsid w:val="008F542B"/>
    <w:rsid w:val="008F5ABB"/>
    <w:rsid w:val="008F6D75"/>
    <w:rsid w:val="00900329"/>
    <w:rsid w:val="00900BCD"/>
    <w:rsid w:val="00901374"/>
    <w:rsid w:val="009013AF"/>
    <w:rsid w:val="0090236A"/>
    <w:rsid w:val="0090281E"/>
    <w:rsid w:val="00904EE7"/>
    <w:rsid w:val="00905A13"/>
    <w:rsid w:val="00906091"/>
    <w:rsid w:val="00906952"/>
    <w:rsid w:val="009071D9"/>
    <w:rsid w:val="00910532"/>
    <w:rsid w:val="0091054D"/>
    <w:rsid w:val="00911D20"/>
    <w:rsid w:val="00912825"/>
    <w:rsid w:val="00915E4F"/>
    <w:rsid w:val="009176C5"/>
    <w:rsid w:val="00920B93"/>
    <w:rsid w:val="00921435"/>
    <w:rsid w:val="009217C2"/>
    <w:rsid w:val="00922664"/>
    <w:rsid w:val="00922833"/>
    <w:rsid w:val="00923E34"/>
    <w:rsid w:val="00924313"/>
    <w:rsid w:val="00925ADC"/>
    <w:rsid w:val="00927216"/>
    <w:rsid w:val="00927CC1"/>
    <w:rsid w:val="00933013"/>
    <w:rsid w:val="00933345"/>
    <w:rsid w:val="00934C1F"/>
    <w:rsid w:val="00935BC2"/>
    <w:rsid w:val="00936172"/>
    <w:rsid w:val="00936527"/>
    <w:rsid w:val="00936735"/>
    <w:rsid w:val="00936E8E"/>
    <w:rsid w:val="00937220"/>
    <w:rsid w:val="00937444"/>
    <w:rsid w:val="00937ED9"/>
    <w:rsid w:val="00940C0C"/>
    <w:rsid w:val="00941506"/>
    <w:rsid w:val="00944B33"/>
    <w:rsid w:val="00947DBD"/>
    <w:rsid w:val="009520B3"/>
    <w:rsid w:val="009522A3"/>
    <w:rsid w:val="0095238E"/>
    <w:rsid w:val="00953B05"/>
    <w:rsid w:val="0095484F"/>
    <w:rsid w:val="00956C5B"/>
    <w:rsid w:val="00957383"/>
    <w:rsid w:val="0095767D"/>
    <w:rsid w:val="00957690"/>
    <w:rsid w:val="00957F28"/>
    <w:rsid w:val="00960C24"/>
    <w:rsid w:val="0096145B"/>
    <w:rsid w:val="00961A9E"/>
    <w:rsid w:val="009626DD"/>
    <w:rsid w:val="009654D4"/>
    <w:rsid w:val="00966BCC"/>
    <w:rsid w:val="009674CC"/>
    <w:rsid w:val="009706D7"/>
    <w:rsid w:val="0097086F"/>
    <w:rsid w:val="00970D60"/>
    <w:rsid w:val="00971637"/>
    <w:rsid w:val="00971D34"/>
    <w:rsid w:val="00974D4F"/>
    <w:rsid w:val="00984827"/>
    <w:rsid w:val="00985A3E"/>
    <w:rsid w:val="00986198"/>
    <w:rsid w:val="0098627C"/>
    <w:rsid w:val="00991826"/>
    <w:rsid w:val="009924C0"/>
    <w:rsid w:val="00992B66"/>
    <w:rsid w:val="00992DCE"/>
    <w:rsid w:val="00993C45"/>
    <w:rsid w:val="009942A1"/>
    <w:rsid w:val="009954D4"/>
    <w:rsid w:val="009957F2"/>
    <w:rsid w:val="0099596D"/>
    <w:rsid w:val="00995A28"/>
    <w:rsid w:val="00996C72"/>
    <w:rsid w:val="009977BC"/>
    <w:rsid w:val="00997BDB"/>
    <w:rsid w:val="009A13DF"/>
    <w:rsid w:val="009A2394"/>
    <w:rsid w:val="009A2E70"/>
    <w:rsid w:val="009A353D"/>
    <w:rsid w:val="009A3FA4"/>
    <w:rsid w:val="009A4085"/>
    <w:rsid w:val="009B1176"/>
    <w:rsid w:val="009B135A"/>
    <w:rsid w:val="009B26F8"/>
    <w:rsid w:val="009B2C23"/>
    <w:rsid w:val="009B391C"/>
    <w:rsid w:val="009B39CB"/>
    <w:rsid w:val="009B5973"/>
    <w:rsid w:val="009B59A5"/>
    <w:rsid w:val="009B5F68"/>
    <w:rsid w:val="009B71E4"/>
    <w:rsid w:val="009B742D"/>
    <w:rsid w:val="009B77C9"/>
    <w:rsid w:val="009C1541"/>
    <w:rsid w:val="009C2264"/>
    <w:rsid w:val="009C2BEF"/>
    <w:rsid w:val="009C2EE5"/>
    <w:rsid w:val="009C3C50"/>
    <w:rsid w:val="009C4218"/>
    <w:rsid w:val="009C49F9"/>
    <w:rsid w:val="009C50EC"/>
    <w:rsid w:val="009C6101"/>
    <w:rsid w:val="009C6BF5"/>
    <w:rsid w:val="009C74AB"/>
    <w:rsid w:val="009C7863"/>
    <w:rsid w:val="009D0E91"/>
    <w:rsid w:val="009D14F5"/>
    <w:rsid w:val="009D3AA8"/>
    <w:rsid w:val="009D4EC0"/>
    <w:rsid w:val="009D568F"/>
    <w:rsid w:val="009D73BF"/>
    <w:rsid w:val="009E1950"/>
    <w:rsid w:val="009E19ED"/>
    <w:rsid w:val="009E2783"/>
    <w:rsid w:val="009E3442"/>
    <w:rsid w:val="009E4A2F"/>
    <w:rsid w:val="009E532C"/>
    <w:rsid w:val="009E713A"/>
    <w:rsid w:val="009E7BA4"/>
    <w:rsid w:val="009F0255"/>
    <w:rsid w:val="009F1484"/>
    <w:rsid w:val="009F2204"/>
    <w:rsid w:val="009F28A3"/>
    <w:rsid w:val="009F4C17"/>
    <w:rsid w:val="009F4E9C"/>
    <w:rsid w:val="009F6007"/>
    <w:rsid w:val="009F6111"/>
    <w:rsid w:val="00A009E9"/>
    <w:rsid w:val="00A02D79"/>
    <w:rsid w:val="00A0500D"/>
    <w:rsid w:val="00A05E85"/>
    <w:rsid w:val="00A06886"/>
    <w:rsid w:val="00A07CB0"/>
    <w:rsid w:val="00A10C77"/>
    <w:rsid w:val="00A10D21"/>
    <w:rsid w:val="00A11267"/>
    <w:rsid w:val="00A114D3"/>
    <w:rsid w:val="00A12BAD"/>
    <w:rsid w:val="00A130C0"/>
    <w:rsid w:val="00A1393D"/>
    <w:rsid w:val="00A1415A"/>
    <w:rsid w:val="00A179A4"/>
    <w:rsid w:val="00A17A6E"/>
    <w:rsid w:val="00A225FE"/>
    <w:rsid w:val="00A23071"/>
    <w:rsid w:val="00A24721"/>
    <w:rsid w:val="00A24C85"/>
    <w:rsid w:val="00A25574"/>
    <w:rsid w:val="00A256C7"/>
    <w:rsid w:val="00A25BD2"/>
    <w:rsid w:val="00A25F3A"/>
    <w:rsid w:val="00A274C7"/>
    <w:rsid w:val="00A30BB2"/>
    <w:rsid w:val="00A3115E"/>
    <w:rsid w:val="00A311D8"/>
    <w:rsid w:val="00A316CF"/>
    <w:rsid w:val="00A334EE"/>
    <w:rsid w:val="00A33828"/>
    <w:rsid w:val="00A33BA5"/>
    <w:rsid w:val="00A34013"/>
    <w:rsid w:val="00A36318"/>
    <w:rsid w:val="00A36699"/>
    <w:rsid w:val="00A37058"/>
    <w:rsid w:val="00A420F8"/>
    <w:rsid w:val="00A45144"/>
    <w:rsid w:val="00A457E6"/>
    <w:rsid w:val="00A462B6"/>
    <w:rsid w:val="00A47472"/>
    <w:rsid w:val="00A5045F"/>
    <w:rsid w:val="00A5120D"/>
    <w:rsid w:val="00A5143F"/>
    <w:rsid w:val="00A52315"/>
    <w:rsid w:val="00A523B9"/>
    <w:rsid w:val="00A52778"/>
    <w:rsid w:val="00A5485D"/>
    <w:rsid w:val="00A54CDC"/>
    <w:rsid w:val="00A55D04"/>
    <w:rsid w:val="00A60109"/>
    <w:rsid w:val="00A60685"/>
    <w:rsid w:val="00A642EA"/>
    <w:rsid w:val="00A649C0"/>
    <w:rsid w:val="00A706DE"/>
    <w:rsid w:val="00A70B47"/>
    <w:rsid w:val="00A747AF"/>
    <w:rsid w:val="00A74927"/>
    <w:rsid w:val="00A74FA0"/>
    <w:rsid w:val="00A7552E"/>
    <w:rsid w:val="00A75A01"/>
    <w:rsid w:val="00A77149"/>
    <w:rsid w:val="00A773F5"/>
    <w:rsid w:val="00A777C3"/>
    <w:rsid w:val="00A8107E"/>
    <w:rsid w:val="00A81D69"/>
    <w:rsid w:val="00A8213B"/>
    <w:rsid w:val="00A8263E"/>
    <w:rsid w:val="00A82916"/>
    <w:rsid w:val="00A82A02"/>
    <w:rsid w:val="00A83EBA"/>
    <w:rsid w:val="00A84586"/>
    <w:rsid w:val="00A8477C"/>
    <w:rsid w:val="00A85CC5"/>
    <w:rsid w:val="00A877D9"/>
    <w:rsid w:val="00A901E4"/>
    <w:rsid w:val="00A90888"/>
    <w:rsid w:val="00A9206B"/>
    <w:rsid w:val="00A935E6"/>
    <w:rsid w:val="00A9412E"/>
    <w:rsid w:val="00A95C4D"/>
    <w:rsid w:val="00A95E22"/>
    <w:rsid w:val="00A96079"/>
    <w:rsid w:val="00A96D0F"/>
    <w:rsid w:val="00AA2DCD"/>
    <w:rsid w:val="00AA349F"/>
    <w:rsid w:val="00AA36C2"/>
    <w:rsid w:val="00AA3F79"/>
    <w:rsid w:val="00AA4AA7"/>
    <w:rsid w:val="00AA4B8C"/>
    <w:rsid w:val="00AB129A"/>
    <w:rsid w:val="00AB2C29"/>
    <w:rsid w:val="00AB47BF"/>
    <w:rsid w:val="00AB57A5"/>
    <w:rsid w:val="00AB6804"/>
    <w:rsid w:val="00AB7FF1"/>
    <w:rsid w:val="00AC017E"/>
    <w:rsid w:val="00AC148D"/>
    <w:rsid w:val="00AC1E7B"/>
    <w:rsid w:val="00AC3000"/>
    <w:rsid w:val="00AC3D4F"/>
    <w:rsid w:val="00AC4AC9"/>
    <w:rsid w:val="00AC5257"/>
    <w:rsid w:val="00AC6165"/>
    <w:rsid w:val="00AC7035"/>
    <w:rsid w:val="00AC715C"/>
    <w:rsid w:val="00AC7FAB"/>
    <w:rsid w:val="00AD099D"/>
    <w:rsid w:val="00AD0D10"/>
    <w:rsid w:val="00AD1A75"/>
    <w:rsid w:val="00AD29F4"/>
    <w:rsid w:val="00AD30FF"/>
    <w:rsid w:val="00AD3452"/>
    <w:rsid w:val="00AD4367"/>
    <w:rsid w:val="00AD4F66"/>
    <w:rsid w:val="00AD4FB8"/>
    <w:rsid w:val="00AD5A5B"/>
    <w:rsid w:val="00AD5C3D"/>
    <w:rsid w:val="00AD713A"/>
    <w:rsid w:val="00AD793F"/>
    <w:rsid w:val="00AE138E"/>
    <w:rsid w:val="00AE1514"/>
    <w:rsid w:val="00AE2C1F"/>
    <w:rsid w:val="00AE311A"/>
    <w:rsid w:val="00AE413D"/>
    <w:rsid w:val="00AE4CF9"/>
    <w:rsid w:val="00AF00A2"/>
    <w:rsid w:val="00AF139C"/>
    <w:rsid w:val="00AF29E1"/>
    <w:rsid w:val="00AF4641"/>
    <w:rsid w:val="00AF6474"/>
    <w:rsid w:val="00AF6A85"/>
    <w:rsid w:val="00AF6FD7"/>
    <w:rsid w:val="00AF7D8E"/>
    <w:rsid w:val="00B004DD"/>
    <w:rsid w:val="00B02338"/>
    <w:rsid w:val="00B04821"/>
    <w:rsid w:val="00B05C68"/>
    <w:rsid w:val="00B05E90"/>
    <w:rsid w:val="00B070BE"/>
    <w:rsid w:val="00B071B6"/>
    <w:rsid w:val="00B11676"/>
    <w:rsid w:val="00B12432"/>
    <w:rsid w:val="00B124FB"/>
    <w:rsid w:val="00B13F55"/>
    <w:rsid w:val="00B14470"/>
    <w:rsid w:val="00B14A7E"/>
    <w:rsid w:val="00B15E29"/>
    <w:rsid w:val="00B1608D"/>
    <w:rsid w:val="00B170BF"/>
    <w:rsid w:val="00B211FE"/>
    <w:rsid w:val="00B215D7"/>
    <w:rsid w:val="00B21687"/>
    <w:rsid w:val="00B23873"/>
    <w:rsid w:val="00B244B7"/>
    <w:rsid w:val="00B24726"/>
    <w:rsid w:val="00B25671"/>
    <w:rsid w:val="00B26085"/>
    <w:rsid w:val="00B26F5A"/>
    <w:rsid w:val="00B2714A"/>
    <w:rsid w:val="00B32EF4"/>
    <w:rsid w:val="00B36C74"/>
    <w:rsid w:val="00B36FE3"/>
    <w:rsid w:val="00B40A44"/>
    <w:rsid w:val="00B40AC7"/>
    <w:rsid w:val="00B41DAC"/>
    <w:rsid w:val="00B44885"/>
    <w:rsid w:val="00B45E73"/>
    <w:rsid w:val="00B4623A"/>
    <w:rsid w:val="00B47326"/>
    <w:rsid w:val="00B521E8"/>
    <w:rsid w:val="00B5235C"/>
    <w:rsid w:val="00B5322F"/>
    <w:rsid w:val="00B53402"/>
    <w:rsid w:val="00B53B82"/>
    <w:rsid w:val="00B53BA9"/>
    <w:rsid w:val="00B54A87"/>
    <w:rsid w:val="00B56191"/>
    <w:rsid w:val="00B56671"/>
    <w:rsid w:val="00B6071D"/>
    <w:rsid w:val="00B62B89"/>
    <w:rsid w:val="00B6392E"/>
    <w:rsid w:val="00B66508"/>
    <w:rsid w:val="00B711C8"/>
    <w:rsid w:val="00B74218"/>
    <w:rsid w:val="00B7474B"/>
    <w:rsid w:val="00B76847"/>
    <w:rsid w:val="00B76E82"/>
    <w:rsid w:val="00B77496"/>
    <w:rsid w:val="00B77801"/>
    <w:rsid w:val="00B80358"/>
    <w:rsid w:val="00B821CC"/>
    <w:rsid w:val="00B822EC"/>
    <w:rsid w:val="00B834DC"/>
    <w:rsid w:val="00B83E31"/>
    <w:rsid w:val="00B86BA8"/>
    <w:rsid w:val="00B91647"/>
    <w:rsid w:val="00B91C18"/>
    <w:rsid w:val="00B932BA"/>
    <w:rsid w:val="00B97A33"/>
    <w:rsid w:val="00BA1049"/>
    <w:rsid w:val="00BA19D0"/>
    <w:rsid w:val="00BA1EE1"/>
    <w:rsid w:val="00BA279F"/>
    <w:rsid w:val="00BA3AB3"/>
    <w:rsid w:val="00BA515C"/>
    <w:rsid w:val="00BA5CDC"/>
    <w:rsid w:val="00BA5D01"/>
    <w:rsid w:val="00BB378D"/>
    <w:rsid w:val="00BB43CE"/>
    <w:rsid w:val="00BB4401"/>
    <w:rsid w:val="00BB4F23"/>
    <w:rsid w:val="00BB5022"/>
    <w:rsid w:val="00BB5846"/>
    <w:rsid w:val="00BC03DA"/>
    <w:rsid w:val="00BC4924"/>
    <w:rsid w:val="00BC5C31"/>
    <w:rsid w:val="00BC678E"/>
    <w:rsid w:val="00BD203A"/>
    <w:rsid w:val="00BD3A6A"/>
    <w:rsid w:val="00BD4265"/>
    <w:rsid w:val="00BD5C4B"/>
    <w:rsid w:val="00BD7333"/>
    <w:rsid w:val="00BD74E3"/>
    <w:rsid w:val="00BD7FC0"/>
    <w:rsid w:val="00BE097A"/>
    <w:rsid w:val="00BE1A82"/>
    <w:rsid w:val="00BE3D3E"/>
    <w:rsid w:val="00BE45A2"/>
    <w:rsid w:val="00BE485A"/>
    <w:rsid w:val="00BE4EA8"/>
    <w:rsid w:val="00BE51BC"/>
    <w:rsid w:val="00BE57F9"/>
    <w:rsid w:val="00BE6849"/>
    <w:rsid w:val="00BE6E1D"/>
    <w:rsid w:val="00BE6F6B"/>
    <w:rsid w:val="00BF0B44"/>
    <w:rsid w:val="00BF0D75"/>
    <w:rsid w:val="00BF0EE6"/>
    <w:rsid w:val="00BF1672"/>
    <w:rsid w:val="00BF3FB6"/>
    <w:rsid w:val="00BF5FD7"/>
    <w:rsid w:val="00BF7A83"/>
    <w:rsid w:val="00C00728"/>
    <w:rsid w:val="00C007B9"/>
    <w:rsid w:val="00C01214"/>
    <w:rsid w:val="00C01DE5"/>
    <w:rsid w:val="00C046D6"/>
    <w:rsid w:val="00C04847"/>
    <w:rsid w:val="00C0675E"/>
    <w:rsid w:val="00C078FB"/>
    <w:rsid w:val="00C115B9"/>
    <w:rsid w:val="00C11C1E"/>
    <w:rsid w:val="00C12114"/>
    <w:rsid w:val="00C13542"/>
    <w:rsid w:val="00C147CD"/>
    <w:rsid w:val="00C14C17"/>
    <w:rsid w:val="00C15C10"/>
    <w:rsid w:val="00C16684"/>
    <w:rsid w:val="00C16798"/>
    <w:rsid w:val="00C175B2"/>
    <w:rsid w:val="00C17D81"/>
    <w:rsid w:val="00C2279D"/>
    <w:rsid w:val="00C22A90"/>
    <w:rsid w:val="00C22B61"/>
    <w:rsid w:val="00C23060"/>
    <w:rsid w:val="00C2332C"/>
    <w:rsid w:val="00C25334"/>
    <w:rsid w:val="00C253BB"/>
    <w:rsid w:val="00C253F8"/>
    <w:rsid w:val="00C254F8"/>
    <w:rsid w:val="00C2761F"/>
    <w:rsid w:val="00C30BF5"/>
    <w:rsid w:val="00C335F3"/>
    <w:rsid w:val="00C3370F"/>
    <w:rsid w:val="00C346AD"/>
    <w:rsid w:val="00C35165"/>
    <w:rsid w:val="00C36C04"/>
    <w:rsid w:val="00C37D3E"/>
    <w:rsid w:val="00C41A0A"/>
    <w:rsid w:val="00C426BA"/>
    <w:rsid w:val="00C42D3A"/>
    <w:rsid w:val="00C43BD9"/>
    <w:rsid w:val="00C442BD"/>
    <w:rsid w:val="00C44B36"/>
    <w:rsid w:val="00C44EDD"/>
    <w:rsid w:val="00C45820"/>
    <w:rsid w:val="00C46088"/>
    <w:rsid w:val="00C4674E"/>
    <w:rsid w:val="00C467BD"/>
    <w:rsid w:val="00C476E7"/>
    <w:rsid w:val="00C479F1"/>
    <w:rsid w:val="00C50556"/>
    <w:rsid w:val="00C522C8"/>
    <w:rsid w:val="00C52F48"/>
    <w:rsid w:val="00C53B8F"/>
    <w:rsid w:val="00C57D0B"/>
    <w:rsid w:val="00C57DC3"/>
    <w:rsid w:val="00C606F0"/>
    <w:rsid w:val="00C60749"/>
    <w:rsid w:val="00C61A25"/>
    <w:rsid w:val="00C66725"/>
    <w:rsid w:val="00C67131"/>
    <w:rsid w:val="00C67BCB"/>
    <w:rsid w:val="00C70175"/>
    <w:rsid w:val="00C70A75"/>
    <w:rsid w:val="00C71698"/>
    <w:rsid w:val="00C71FDA"/>
    <w:rsid w:val="00C72278"/>
    <w:rsid w:val="00C72875"/>
    <w:rsid w:val="00C73979"/>
    <w:rsid w:val="00C74A95"/>
    <w:rsid w:val="00C74AD0"/>
    <w:rsid w:val="00C74D38"/>
    <w:rsid w:val="00C762A3"/>
    <w:rsid w:val="00C7749C"/>
    <w:rsid w:val="00C779F1"/>
    <w:rsid w:val="00C80348"/>
    <w:rsid w:val="00C803B3"/>
    <w:rsid w:val="00C81908"/>
    <w:rsid w:val="00C83119"/>
    <w:rsid w:val="00C834A2"/>
    <w:rsid w:val="00C83AEF"/>
    <w:rsid w:val="00C84D74"/>
    <w:rsid w:val="00C864AE"/>
    <w:rsid w:val="00C866E1"/>
    <w:rsid w:val="00C87533"/>
    <w:rsid w:val="00C9267D"/>
    <w:rsid w:val="00C92687"/>
    <w:rsid w:val="00C93E20"/>
    <w:rsid w:val="00C9424B"/>
    <w:rsid w:val="00C94CD6"/>
    <w:rsid w:val="00C956C4"/>
    <w:rsid w:val="00C96327"/>
    <w:rsid w:val="00C96390"/>
    <w:rsid w:val="00C96684"/>
    <w:rsid w:val="00C966BB"/>
    <w:rsid w:val="00C97B91"/>
    <w:rsid w:val="00C97DB7"/>
    <w:rsid w:val="00CA283C"/>
    <w:rsid w:val="00CA36BE"/>
    <w:rsid w:val="00CA3935"/>
    <w:rsid w:val="00CA4089"/>
    <w:rsid w:val="00CA4192"/>
    <w:rsid w:val="00CA4369"/>
    <w:rsid w:val="00CA5E17"/>
    <w:rsid w:val="00CA62DF"/>
    <w:rsid w:val="00CA73DC"/>
    <w:rsid w:val="00CA7835"/>
    <w:rsid w:val="00CB3F78"/>
    <w:rsid w:val="00CB4ED1"/>
    <w:rsid w:val="00CB52FD"/>
    <w:rsid w:val="00CB5D7E"/>
    <w:rsid w:val="00CB5E75"/>
    <w:rsid w:val="00CB5ED2"/>
    <w:rsid w:val="00CC06D1"/>
    <w:rsid w:val="00CC1841"/>
    <w:rsid w:val="00CC326F"/>
    <w:rsid w:val="00CC33CB"/>
    <w:rsid w:val="00CC3ACD"/>
    <w:rsid w:val="00CC4BA1"/>
    <w:rsid w:val="00CC4FF6"/>
    <w:rsid w:val="00CC577A"/>
    <w:rsid w:val="00CC696C"/>
    <w:rsid w:val="00CD0FD7"/>
    <w:rsid w:val="00CD1954"/>
    <w:rsid w:val="00CD207D"/>
    <w:rsid w:val="00CD21A6"/>
    <w:rsid w:val="00CD2934"/>
    <w:rsid w:val="00CD3A9A"/>
    <w:rsid w:val="00CE0150"/>
    <w:rsid w:val="00CE039B"/>
    <w:rsid w:val="00CE1860"/>
    <w:rsid w:val="00CE7376"/>
    <w:rsid w:val="00CE7B2F"/>
    <w:rsid w:val="00CE7F68"/>
    <w:rsid w:val="00CF0DFC"/>
    <w:rsid w:val="00CF1429"/>
    <w:rsid w:val="00CF2DFC"/>
    <w:rsid w:val="00CF30EE"/>
    <w:rsid w:val="00CF562A"/>
    <w:rsid w:val="00CF6F9E"/>
    <w:rsid w:val="00CF7066"/>
    <w:rsid w:val="00CF7E14"/>
    <w:rsid w:val="00D0033A"/>
    <w:rsid w:val="00D005BA"/>
    <w:rsid w:val="00D0147D"/>
    <w:rsid w:val="00D0155C"/>
    <w:rsid w:val="00D02FB6"/>
    <w:rsid w:val="00D02FFA"/>
    <w:rsid w:val="00D033C1"/>
    <w:rsid w:val="00D03F1A"/>
    <w:rsid w:val="00D04946"/>
    <w:rsid w:val="00D05FD6"/>
    <w:rsid w:val="00D06005"/>
    <w:rsid w:val="00D078DC"/>
    <w:rsid w:val="00D10A7B"/>
    <w:rsid w:val="00D10D30"/>
    <w:rsid w:val="00D10FD1"/>
    <w:rsid w:val="00D12EE5"/>
    <w:rsid w:val="00D12FE4"/>
    <w:rsid w:val="00D144B0"/>
    <w:rsid w:val="00D15221"/>
    <w:rsid w:val="00D154F9"/>
    <w:rsid w:val="00D1716C"/>
    <w:rsid w:val="00D2179D"/>
    <w:rsid w:val="00D21D13"/>
    <w:rsid w:val="00D221ED"/>
    <w:rsid w:val="00D226F4"/>
    <w:rsid w:val="00D24C82"/>
    <w:rsid w:val="00D24D77"/>
    <w:rsid w:val="00D2539A"/>
    <w:rsid w:val="00D25CBB"/>
    <w:rsid w:val="00D266E6"/>
    <w:rsid w:val="00D27C9F"/>
    <w:rsid w:val="00D32C3F"/>
    <w:rsid w:val="00D34484"/>
    <w:rsid w:val="00D35505"/>
    <w:rsid w:val="00D36769"/>
    <w:rsid w:val="00D37896"/>
    <w:rsid w:val="00D401D8"/>
    <w:rsid w:val="00D42059"/>
    <w:rsid w:val="00D44119"/>
    <w:rsid w:val="00D45632"/>
    <w:rsid w:val="00D47D0F"/>
    <w:rsid w:val="00D50D3A"/>
    <w:rsid w:val="00D5172B"/>
    <w:rsid w:val="00D53352"/>
    <w:rsid w:val="00D540DB"/>
    <w:rsid w:val="00D548B3"/>
    <w:rsid w:val="00D56A85"/>
    <w:rsid w:val="00D60608"/>
    <w:rsid w:val="00D6060E"/>
    <w:rsid w:val="00D606F4"/>
    <w:rsid w:val="00D618A8"/>
    <w:rsid w:val="00D65A05"/>
    <w:rsid w:val="00D67264"/>
    <w:rsid w:val="00D70406"/>
    <w:rsid w:val="00D714C9"/>
    <w:rsid w:val="00D72CA4"/>
    <w:rsid w:val="00D74BE1"/>
    <w:rsid w:val="00D76197"/>
    <w:rsid w:val="00D80D5F"/>
    <w:rsid w:val="00D80D79"/>
    <w:rsid w:val="00D80DD6"/>
    <w:rsid w:val="00D81725"/>
    <w:rsid w:val="00D833EF"/>
    <w:rsid w:val="00D83F30"/>
    <w:rsid w:val="00D855DB"/>
    <w:rsid w:val="00D85BA3"/>
    <w:rsid w:val="00D86789"/>
    <w:rsid w:val="00D86DB8"/>
    <w:rsid w:val="00D873F0"/>
    <w:rsid w:val="00D87D38"/>
    <w:rsid w:val="00D9079F"/>
    <w:rsid w:val="00D90EAC"/>
    <w:rsid w:val="00D91591"/>
    <w:rsid w:val="00D93470"/>
    <w:rsid w:val="00D93652"/>
    <w:rsid w:val="00D93C7C"/>
    <w:rsid w:val="00D94645"/>
    <w:rsid w:val="00D9556C"/>
    <w:rsid w:val="00D96906"/>
    <w:rsid w:val="00D96F5C"/>
    <w:rsid w:val="00DA193F"/>
    <w:rsid w:val="00DA234D"/>
    <w:rsid w:val="00DA328A"/>
    <w:rsid w:val="00DA4876"/>
    <w:rsid w:val="00DA5E6E"/>
    <w:rsid w:val="00DA5EA7"/>
    <w:rsid w:val="00DA6B01"/>
    <w:rsid w:val="00DA7DB2"/>
    <w:rsid w:val="00DB0721"/>
    <w:rsid w:val="00DB0D0C"/>
    <w:rsid w:val="00DB1A55"/>
    <w:rsid w:val="00DB33BB"/>
    <w:rsid w:val="00DB3E39"/>
    <w:rsid w:val="00DB5035"/>
    <w:rsid w:val="00DC0272"/>
    <w:rsid w:val="00DC34F0"/>
    <w:rsid w:val="00DC4043"/>
    <w:rsid w:val="00DC628B"/>
    <w:rsid w:val="00DC763E"/>
    <w:rsid w:val="00DD25D7"/>
    <w:rsid w:val="00DD25DE"/>
    <w:rsid w:val="00DD4227"/>
    <w:rsid w:val="00DD4F84"/>
    <w:rsid w:val="00DD5C92"/>
    <w:rsid w:val="00DD661D"/>
    <w:rsid w:val="00DD75C7"/>
    <w:rsid w:val="00DD7A50"/>
    <w:rsid w:val="00DE0225"/>
    <w:rsid w:val="00DE1960"/>
    <w:rsid w:val="00DE1AA3"/>
    <w:rsid w:val="00DE1C7C"/>
    <w:rsid w:val="00DE2117"/>
    <w:rsid w:val="00DE4859"/>
    <w:rsid w:val="00DE4860"/>
    <w:rsid w:val="00DE561E"/>
    <w:rsid w:val="00DE5A3F"/>
    <w:rsid w:val="00DE6370"/>
    <w:rsid w:val="00DE68D3"/>
    <w:rsid w:val="00DE727A"/>
    <w:rsid w:val="00DE7C22"/>
    <w:rsid w:val="00DE7D34"/>
    <w:rsid w:val="00DF0C4E"/>
    <w:rsid w:val="00DF10B1"/>
    <w:rsid w:val="00DF132A"/>
    <w:rsid w:val="00DF2805"/>
    <w:rsid w:val="00DF318D"/>
    <w:rsid w:val="00DF4F5D"/>
    <w:rsid w:val="00DF5B3C"/>
    <w:rsid w:val="00E0051A"/>
    <w:rsid w:val="00E010A0"/>
    <w:rsid w:val="00E01972"/>
    <w:rsid w:val="00E03AA2"/>
    <w:rsid w:val="00E056FA"/>
    <w:rsid w:val="00E05C5E"/>
    <w:rsid w:val="00E07151"/>
    <w:rsid w:val="00E116C2"/>
    <w:rsid w:val="00E12D4E"/>
    <w:rsid w:val="00E20009"/>
    <w:rsid w:val="00E204D5"/>
    <w:rsid w:val="00E21961"/>
    <w:rsid w:val="00E224E6"/>
    <w:rsid w:val="00E23870"/>
    <w:rsid w:val="00E25B75"/>
    <w:rsid w:val="00E26EFA"/>
    <w:rsid w:val="00E27E6D"/>
    <w:rsid w:val="00E305FA"/>
    <w:rsid w:val="00E30CED"/>
    <w:rsid w:val="00E31306"/>
    <w:rsid w:val="00E32A87"/>
    <w:rsid w:val="00E33425"/>
    <w:rsid w:val="00E33F86"/>
    <w:rsid w:val="00E34E98"/>
    <w:rsid w:val="00E34F08"/>
    <w:rsid w:val="00E350A0"/>
    <w:rsid w:val="00E35D03"/>
    <w:rsid w:val="00E37EF8"/>
    <w:rsid w:val="00E437BE"/>
    <w:rsid w:val="00E443CF"/>
    <w:rsid w:val="00E44C1D"/>
    <w:rsid w:val="00E44E15"/>
    <w:rsid w:val="00E44EDD"/>
    <w:rsid w:val="00E45AF0"/>
    <w:rsid w:val="00E4706D"/>
    <w:rsid w:val="00E47389"/>
    <w:rsid w:val="00E50C42"/>
    <w:rsid w:val="00E50CA6"/>
    <w:rsid w:val="00E51861"/>
    <w:rsid w:val="00E52170"/>
    <w:rsid w:val="00E52F01"/>
    <w:rsid w:val="00E52F8D"/>
    <w:rsid w:val="00E53EC2"/>
    <w:rsid w:val="00E547CA"/>
    <w:rsid w:val="00E54967"/>
    <w:rsid w:val="00E55304"/>
    <w:rsid w:val="00E55838"/>
    <w:rsid w:val="00E560A6"/>
    <w:rsid w:val="00E56857"/>
    <w:rsid w:val="00E60424"/>
    <w:rsid w:val="00E614F1"/>
    <w:rsid w:val="00E61532"/>
    <w:rsid w:val="00E6275F"/>
    <w:rsid w:val="00E64219"/>
    <w:rsid w:val="00E67A1D"/>
    <w:rsid w:val="00E723D4"/>
    <w:rsid w:val="00E7240D"/>
    <w:rsid w:val="00E72769"/>
    <w:rsid w:val="00E736B4"/>
    <w:rsid w:val="00E75DCF"/>
    <w:rsid w:val="00E7620D"/>
    <w:rsid w:val="00E76418"/>
    <w:rsid w:val="00E767FE"/>
    <w:rsid w:val="00E76B28"/>
    <w:rsid w:val="00E76CFB"/>
    <w:rsid w:val="00E7730A"/>
    <w:rsid w:val="00E775F3"/>
    <w:rsid w:val="00E77D94"/>
    <w:rsid w:val="00E80759"/>
    <w:rsid w:val="00E80C3E"/>
    <w:rsid w:val="00E81735"/>
    <w:rsid w:val="00E81938"/>
    <w:rsid w:val="00E82750"/>
    <w:rsid w:val="00E82A8B"/>
    <w:rsid w:val="00E82D55"/>
    <w:rsid w:val="00E834D6"/>
    <w:rsid w:val="00E870BB"/>
    <w:rsid w:val="00E90254"/>
    <w:rsid w:val="00E90FA5"/>
    <w:rsid w:val="00E91413"/>
    <w:rsid w:val="00E922BC"/>
    <w:rsid w:val="00E931C0"/>
    <w:rsid w:val="00E93DD4"/>
    <w:rsid w:val="00E945E6"/>
    <w:rsid w:val="00E94862"/>
    <w:rsid w:val="00E95167"/>
    <w:rsid w:val="00E95BF8"/>
    <w:rsid w:val="00E95FDA"/>
    <w:rsid w:val="00EA0B11"/>
    <w:rsid w:val="00EA1876"/>
    <w:rsid w:val="00EA2DF1"/>
    <w:rsid w:val="00EA3936"/>
    <w:rsid w:val="00EA45D5"/>
    <w:rsid w:val="00EA51FD"/>
    <w:rsid w:val="00EA5E5D"/>
    <w:rsid w:val="00EB03F8"/>
    <w:rsid w:val="00EB11C0"/>
    <w:rsid w:val="00EB2465"/>
    <w:rsid w:val="00EB4069"/>
    <w:rsid w:val="00EB5E5B"/>
    <w:rsid w:val="00EB6507"/>
    <w:rsid w:val="00EB66F2"/>
    <w:rsid w:val="00EC141B"/>
    <w:rsid w:val="00EC16D7"/>
    <w:rsid w:val="00EC21BF"/>
    <w:rsid w:val="00EC4767"/>
    <w:rsid w:val="00EC5869"/>
    <w:rsid w:val="00EC5CD2"/>
    <w:rsid w:val="00EC5EEC"/>
    <w:rsid w:val="00EC6088"/>
    <w:rsid w:val="00EC60C8"/>
    <w:rsid w:val="00EC64C3"/>
    <w:rsid w:val="00EC6EF4"/>
    <w:rsid w:val="00ED1349"/>
    <w:rsid w:val="00ED2937"/>
    <w:rsid w:val="00ED4546"/>
    <w:rsid w:val="00ED4D31"/>
    <w:rsid w:val="00ED7534"/>
    <w:rsid w:val="00EE14CF"/>
    <w:rsid w:val="00EE4EE6"/>
    <w:rsid w:val="00EE7580"/>
    <w:rsid w:val="00EF07B8"/>
    <w:rsid w:val="00EF0954"/>
    <w:rsid w:val="00EF108B"/>
    <w:rsid w:val="00EF1A97"/>
    <w:rsid w:val="00EF21C3"/>
    <w:rsid w:val="00EF2387"/>
    <w:rsid w:val="00EF560C"/>
    <w:rsid w:val="00EF700B"/>
    <w:rsid w:val="00F01814"/>
    <w:rsid w:val="00F01DB6"/>
    <w:rsid w:val="00F029CD"/>
    <w:rsid w:val="00F03830"/>
    <w:rsid w:val="00F03DE4"/>
    <w:rsid w:val="00F06304"/>
    <w:rsid w:val="00F072FF"/>
    <w:rsid w:val="00F10A45"/>
    <w:rsid w:val="00F11D47"/>
    <w:rsid w:val="00F12D9D"/>
    <w:rsid w:val="00F14FD2"/>
    <w:rsid w:val="00F15168"/>
    <w:rsid w:val="00F16680"/>
    <w:rsid w:val="00F175B8"/>
    <w:rsid w:val="00F17EF1"/>
    <w:rsid w:val="00F205B6"/>
    <w:rsid w:val="00F211E2"/>
    <w:rsid w:val="00F21ABD"/>
    <w:rsid w:val="00F2269D"/>
    <w:rsid w:val="00F23E1B"/>
    <w:rsid w:val="00F246C9"/>
    <w:rsid w:val="00F24BEC"/>
    <w:rsid w:val="00F2528B"/>
    <w:rsid w:val="00F2544E"/>
    <w:rsid w:val="00F25928"/>
    <w:rsid w:val="00F262F1"/>
    <w:rsid w:val="00F276A1"/>
    <w:rsid w:val="00F3043E"/>
    <w:rsid w:val="00F30721"/>
    <w:rsid w:val="00F320BD"/>
    <w:rsid w:val="00F33DCC"/>
    <w:rsid w:val="00F34ED5"/>
    <w:rsid w:val="00F3597F"/>
    <w:rsid w:val="00F35AA2"/>
    <w:rsid w:val="00F36C26"/>
    <w:rsid w:val="00F37108"/>
    <w:rsid w:val="00F371A3"/>
    <w:rsid w:val="00F37A98"/>
    <w:rsid w:val="00F37ECA"/>
    <w:rsid w:val="00F40909"/>
    <w:rsid w:val="00F409EF"/>
    <w:rsid w:val="00F436F7"/>
    <w:rsid w:val="00F43FC4"/>
    <w:rsid w:val="00F45848"/>
    <w:rsid w:val="00F46046"/>
    <w:rsid w:val="00F51881"/>
    <w:rsid w:val="00F52108"/>
    <w:rsid w:val="00F535A1"/>
    <w:rsid w:val="00F541CD"/>
    <w:rsid w:val="00F551A5"/>
    <w:rsid w:val="00F55882"/>
    <w:rsid w:val="00F56383"/>
    <w:rsid w:val="00F567D1"/>
    <w:rsid w:val="00F57708"/>
    <w:rsid w:val="00F57A1E"/>
    <w:rsid w:val="00F57BB4"/>
    <w:rsid w:val="00F57D58"/>
    <w:rsid w:val="00F57E4B"/>
    <w:rsid w:val="00F607F4"/>
    <w:rsid w:val="00F60A14"/>
    <w:rsid w:val="00F615D7"/>
    <w:rsid w:val="00F61964"/>
    <w:rsid w:val="00F63939"/>
    <w:rsid w:val="00F64B9F"/>
    <w:rsid w:val="00F678A5"/>
    <w:rsid w:val="00F709A3"/>
    <w:rsid w:val="00F70A8E"/>
    <w:rsid w:val="00F712CC"/>
    <w:rsid w:val="00F71B91"/>
    <w:rsid w:val="00F71C4B"/>
    <w:rsid w:val="00F7296B"/>
    <w:rsid w:val="00F73984"/>
    <w:rsid w:val="00F740D0"/>
    <w:rsid w:val="00F74A4E"/>
    <w:rsid w:val="00F75504"/>
    <w:rsid w:val="00F75BE2"/>
    <w:rsid w:val="00F762E5"/>
    <w:rsid w:val="00F76EDB"/>
    <w:rsid w:val="00F77865"/>
    <w:rsid w:val="00F81497"/>
    <w:rsid w:val="00F81816"/>
    <w:rsid w:val="00F81DA1"/>
    <w:rsid w:val="00F833B9"/>
    <w:rsid w:val="00F84B49"/>
    <w:rsid w:val="00F863B8"/>
    <w:rsid w:val="00F86B30"/>
    <w:rsid w:val="00F87456"/>
    <w:rsid w:val="00F878B4"/>
    <w:rsid w:val="00F91EDB"/>
    <w:rsid w:val="00F929DB"/>
    <w:rsid w:val="00F9407D"/>
    <w:rsid w:val="00F95CD9"/>
    <w:rsid w:val="00F95CF6"/>
    <w:rsid w:val="00F95F4E"/>
    <w:rsid w:val="00F96089"/>
    <w:rsid w:val="00F96A74"/>
    <w:rsid w:val="00FA11DA"/>
    <w:rsid w:val="00FA1617"/>
    <w:rsid w:val="00FA190D"/>
    <w:rsid w:val="00FA2138"/>
    <w:rsid w:val="00FA24A7"/>
    <w:rsid w:val="00FA6767"/>
    <w:rsid w:val="00FA71D2"/>
    <w:rsid w:val="00FA7E72"/>
    <w:rsid w:val="00FB088F"/>
    <w:rsid w:val="00FB3E3E"/>
    <w:rsid w:val="00FB539A"/>
    <w:rsid w:val="00FB567D"/>
    <w:rsid w:val="00FC02BE"/>
    <w:rsid w:val="00FC0877"/>
    <w:rsid w:val="00FC0F58"/>
    <w:rsid w:val="00FC133B"/>
    <w:rsid w:val="00FC14EF"/>
    <w:rsid w:val="00FC38B9"/>
    <w:rsid w:val="00FC3A7F"/>
    <w:rsid w:val="00FC4B94"/>
    <w:rsid w:val="00FC56F7"/>
    <w:rsid w:val="00FC606B"/>
    <w:rsid w:val="00FC6573"/>
    <w:rsid w:val="00FC73CC"/>
    <w:rsid w:val="00FD0ACE"/>
    <w:rsid w:val="00FD18CF"/>
    <w:rsid w:val="00FD4BCD"/>
    <w:rsid w:val="00FD522C"/>
    <w:rsid w:val="00FD6F96"/>
    <w:rsid w:val="00FE0557"/>
    <w:rsid w:val="00FE1840"/>
    <w:rsid w:val="00FE1C9C"/>
    <w:rsid w:val="00FE2B1B"/>
    <w:rsid w:val="00FE3232"/>
    <w:rsid w:val="00FE395C"/>
    <w:rsid w:val="00FE54BD"/>
    <w:rsid w:val="00FE6BC4"/>
    <w:rsid w:val="00FF10F4"/>
    <w:rsid w:val="00FF17E1"/>
    <w:rsid w:val="00FF1921"/>
    <w:rsid w:val="00FF2792"/>
    <w:rsid w:val="00FF4B4A"/>
    <w:rsid w:val="00FF5CFF"/>
    <w:rsid w:val="00FF6C47"/>
    <w:rsid w:val="00FF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5:docId w15:val="{F6F37E2D-33F2-49B5-B9DA-8CE35D368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49C0"/>
    <w:rPr>
      <w:rFonts w:ascii="Arial" w:hAnsi="Arial"/>
      <w:sz w:val="28"/>
    </w:rPr>
  </w:style>
  <w:style w:type="paragraph" w:styleId="Ttulo1">
    <w:name w:val="heading 1"/>
    <w:basedOn w:val="Normal"/>
    <w:next w:val="Normal"/>
    <w:link w:val="Ttulo1Char"/>
    <w:uiPriority w:val="9"/>
    <w:qFormat/>
    <w:rsid w:val="00A649C0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A649C0"/>
    <w:pPr>
      <w:keepNext/>
      <w:jc w:val="both"/>
      <w:outlineLvl w:val="1"/>
    </w:pPr>
    <w:rPr>
      <w:rFonts w:ascii="Cambria" w:hAnsi="Cambria"/>
      <w:b/>
      <w:bCs/>
      <w:i/>
      <w:iCs/>
      <w:szCs w:val="28"/>
    </w:rPr>
  </w:style>
  <w:style w:type="paragraph" w:styleId="Ttulo3">
    <w:name w:val="heading 3"/>
    <w:basedOn w:val="Normal"/>
    <w:next w:val="Normal"/>
    <w:link w:val="Ttulo3Char"/>
    <w:uiPriority w:val="9"/>
    <w:qFormat/>
    <w:rsid w:val="00A649C0"/>
    <w:pPr>
      <w:keepNext/>
      <w:jc w:val="both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A649C0"/>
    <w:pPr>
      <w:keepNext/>
      <w:outlineLvl w:val="3"/>
    </w:pPr>
    <w:rPr>
      <w:rFonts w:ascii="Calibri" w:hAnsi="Calibri"/>
      <w:b/>
      <w:bCs/>
      <w:szCs w:val="28"/>
    </w:rPr>
  </w:style>
  <w:style w:type="paragraph" w:styleId="Ttulo5">
    <w:name w:val="heading 5"/>
    <w:basedOn w:val="Normal"/>
    <w:next w:val="Normal"/>
    <w:link w:val="Ttulo5Char"/>
    <w:uiPriority w:val="9"/>
    <w:qFormat/>
    <w:rsid w:val="00A649C0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qFormat/>
    <w:rsid w:val="00A649C0"/>
    <w:pPr>
      <w:keepNext/>
      <w:jc w:val="center"/>
      <w:outlineLvl w:val="5"/>
    </w:pPr>
    <w:rPr>
      <w:rFonts w:ascii="Calibri" w:hAnsi="Calibri"/>
      <w:b/>
      <w:bCs/>
      <w:sz w:val="20"/>
    </w:rPr>
  </w:style>
  <w:style w:type="paragraph" w:styleId="Ttulo7">
    <w:name w:val="heading 7"/>
    <w:basedOn w:val="Normal"/>
    <w:next w:val="Normal"/>
    <w:link w:val="Ttulo7Char"/>
    <w:uiPriority w:val="9"/>
    <w:qFormat/>
    <w:rsid w:val="00A649C0"/>
    <w:pPr>
      <w:keepNext/>
      <w:jc w:val="center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qFormat/>
    <w:rsid w:val="00A649C0"/>
    <w:pPr>
      <w:keepNext/>
      <w:jc w:val="both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qFormat/>
    <w:rsid w:val="00A649C0"/>
    <w:pPr>
      <w:keepNext/>
      <w:jc w:val="center"/>
      <w:outlineLvl w:val="8"/>
    </w:pPr>
    <w:rPr>
      <w:rFonts w:ascii="Cambria" w:hAnsi="Cambria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F7E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1F7E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semiHidden/>
    <w:rsid w:val="001F7ED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semiHidden/>
    <w:rsid w:val="001F7ED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link w:val="Ttulo5"/>
    <w:uiPriority w:val="9"/>
    <w:semiHidden/>
    <w:rsid w:val="001F7ED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uiPriority w:val="9"/>
    <w:semiHidden/>
    <w:rsid w:val="001F7ED0"/>
    <w:rPr>
      <w:rFonts w:ascii="Calibri" w:eastAsia="Times New Roman" w:hAnsi="Calibri" w:cs="Times New Roman"/>
      <w:b/>
      <w:bCs/>
    </w:rPr>
  </w:style>
  <w:style w:type="character" w:customStyle="1" w:styleId="Ttulo7Char">
    <w:name w:val="Título 7 Char"/>
    <w:link w:val="Ttulo7"/>
    <w:uiPriority w:val="9"/>
    <w:semiHidden/>
    <w:rsid w:val="001F7ED0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link w:val="Ttulo8"/>
    <w:uiPriority w:val="9"/>
    <w:semiHidden/>
    <w:rsid w:val="001F7ED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uiPriority w:val="9"/>
    <w:semiHidden/>
    <w:rsid w:val="001F7ED0"/>
    <w:rPr>
      <w:rFonts w:ascii="Cambria" w:eastAsia="Times New Roman" w:hAnsi="Cambria" w:cs="Times New Roman"/>
    </w:rPr>
  </w:style>
  <w:style w:type="paragraph" w:styleId="Corpodetexto2">
    <w:name w:val="Body Text 2"/>
    <w:basedOn w:val="Normal"/>
    <w:link w:val="Corpodetexto2Char"/>
    <w:uiPriority w:val="99"/>
    <w:rsid w:val="00A649C0"/>
    <w:pPr>
      <w:jc w:val="both"/>
    </w:pPr>
  </w:style>
  <w:style w:type="character" w:customStyle="1" w:styleId="Corpodetexto2Char">
    <w:name w:val="Corpo de texto 2 Char"/>
    <w:link w:val="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A649C0"/>
    <w:pPr>
      <w:ind w:left="5040"/>
      <w:jc w:val="both"/>
    </w:pPr>
  </w:style>
  <w:style w:type="character" w:customStyle="1" w:styleId="RecuodecorpodetextoChar">
    <w:name w:val="Recuo de corpo de texto Char"/>
    <w:link w:val="Recuode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orpodetexto3">
    <w:name w:val="Body Text 3"/>
    <w:basedOn w:val="Normal"/>
    <w:link w:val="Corpodetexto3Char"/>
    <w:uiPriority w:val="99"/>
    <w:rsid w:val="00A649C0"/>
    <w:pPr>
      <w:jc w:val="center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1F7ED0"/>
    <w:rPr>
      <w:rFonts w:ascii="Arial" w:hAnsi="Arial"/>
      <w:sz w:val="16"/>
      <w:szCs w:val="16"/>
    </w:rPr>
  </w:style>
  <w:style w:type="paragraph" w:styleId="Ttulo">
    <w:name w:val="Title"/>
    <w:basedOn w:val="Normal"/>
    <w:link w:val="TtuloChar"/>
    <w:uiPriority w:val="10"/>
    <w:qFormat/>
    <w:rsid w:val="00A649C0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10"/>
    <w:rsid w:val="001F7ED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A649C0"/>
    <w:pPr>
      <w:jc w:val="both"/>
    </w:pPr>
  </w:style>
  <w:style w:type="character" w:customStyle="1" w:styleId="CorpodetextoChar">
    <w:name w:val="Corpo de texto Char"/>
    <w:link w:val="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abealho">
    <w:name w:val="header"/>
    <w:basedOn w:val="Normal"/>
    <w:link w:val="CabealhoChar"/>
    <w:uiPriority w:val="99"/>
    <w:rsid w:val="00A649C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locked/>
    <w:rsid w:val="005809BA"/>
    <w:rPr>
      <w:rFonts w:ascii="Arial" w:hAnsi="Arial"/>
      <w:sz w:val="28"/>
      <w:lang w:val="pt-BR" w:eastAsia="pt-BR"/>
    </w:rPr>
  </w:style>
  <w:style w:type="paragraph" w:styleId="Rodap">
    <w:name w:val="footer"/>
    <w:basedOn w:val="Normal"/>
    <w:link w:val="RodapChar"/>
    <w:uiPriority w:val="99"/>
    <w:rsid w:val="00A649C0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3">
    <w:name w:val="Body Text Indent 3"/>
    <w:basedOn w:val="Normal"/>
    <w:link w:val="Recuodecorpodetexto3Char"/>
    <w:uiPriority w:val="99"/>
    <w:rsid w:val="00A649C0"/>
    <w:pPr>
      <w:ind w:firstLine="2410"/>
      <w:jc w:val="both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1F7ED0"/>
    <w:rPr>
      <w:rFonts w:ascii="Arial" w:hAnsi="Arial"/>
      <w:sz w:val="16"/>
      <w:szCs w:val="16"/>
    </w:rPr>
  </w:style>
  <w:style w:type="character" w:styleId="Nmerodepgina">
    <w:name w:val="page number"/>
    <w:uiPriority w:val="99"/>
    <w:rsid w:val="00A649C0"/>
    <w:rPr>
      <w:rFonts w:cs="Times New Roman"/>
    </w:rPr>
  </w:style>
  <w:style w:type="paragraph" w:styleId="Recuodecorpodetexto2">
    <w:name w:val="Body Text Indent 2"/>
    <w:basedOn w:val="Normal"/>
    <w:link w:val="Recuodecorpodetexto2Char"/>
    <w:uiPriority w:val="99"/>
    <w:rsid w:val="00A649C0"/>
    <w:pPr>
      <w:spacing w:line="480" w:lineRule="auto"/>
      <w:ind w:firstLine="1418"/>
      <w:jc w:val="both"/>
    </w:pPr>
  </w:style>
  <w:style w:type="character" w:customStyle="1" w:styleId="Recuodecorpodetexto2Char">
    <w:name w:val="Recuo de corpo de texto 2 Char"/>
    <w:link w:val="Recuode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Textodebalo">
    <w:name w:val="Balloon Text"/>
    <w:basedOn w:val="Normal"/>
    <w:link w:val="TextodebaloChar"/>
    <w:uiPriority w:val="99"/>
    <w:semiHidden/>
    <w:rsid w:val="00144EF5"/>
    <w:rPr>
      <w:rFonts w:ascii="Times New Roman" w:hAnsi="Times New Roman"/>
      <w:sz w:val="0"/>
      <w:szCs w:val="0"/>
    </w:rPr>
  </w:style>
  <w:style w:type="character" w:customStyle="1" w:styleId="TextodebaloChar">
    <w:name w:val="Texto de balão Char"/>
    <w:link w:val="Textodebalo"/>
    <w:uiPriority w:val="99"/>
    <w:semiHidden/>
    <w:rsid w:val="001F7ED0"/>
    <w:rPr>
      <w:sz w:val="0"/>
      <w:szCs w:val="0"/>
    </w:rPr>
  </w:style>
  <w:style w:type="paragraph" w:styleId="PargrafodaLista">
    <w:name w:val="List Paragraph"/>
    <w:basedOn w:val="Normal"/>
    <w:uiPriority w:val="99"/>
    <w:qFormat/>
    <w:rsid w:val="00F409EF"/>
    <w:pPr>
      <w:ind w:left="708"/>
    </w:pPr>
  </w:style>
  <w:style w:type="paragraph" w:styleId="NormalWeb">
    <w:name w:val="Normal (Web)"/>
    <w:basedOn w:val="Normal"/>
    <w:uiPriority w:val="99"/>
    <w:rsid w:val="000F124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TextosemFormatao2">
    <w:name w:val="Texto sem Formatação2"/>
    <w:basedOn w:val="Normal"/>
    <w:uiPriority w:val="99"/>
    <w:rsid w:val="007A1C3B"/>
    <w:pPr>
      <w:suppressAutoHyphens/>
    </w:pPr>
    <w:rPr>
      <w:rFonts w:ascii="Courier New" w:hAnsi="Courier New"/>
      <w:sz w:val="20"/>
      <w:lang w:eastAsia="ar-SA"/>
    </w:rPr>
  </w:style>
  <w:style w:type="paragraph" w:customStyle="1" w:styleId="Default">
    <w:name w:val="Default"/>
    <w:uiPriority w:val="99"/>
    <w:rsid w:val="00A9088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uiPriority w:val="22"/>
    <w:qFormat/>
    <w:rsid w:val="007464CE"/>
    <w:rPr>
      <w:rFonts w:cs="Times New Roman"/>
      <w:b/>
    </w:rPr>
  </w:style>
  <w:style w:type="character" w:customStyle="1" w:styleId="apple-converted-space">
    <w:name w:val="apple-converted-space"/>
    <w:rsid w:val="007464CE"/>
  </w:style>
  <w:style w:type="paragraph" w:customStyle="1" w:styleId="intellitxt">
    <w:name w:val="intellitxt"/>
    <w:basedOn w:val="Normal"/>
    <w:uiPriority w:val="99"/>
    <w:rsid w:val="00F874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rsid w:val="00F87456"/>
    <w:rPr>
      <w:rFonts w:cs="Times New Roman"/>
      <w:color w:val="0000FF"/>
      <w:u w:val="single"/>
    </w:rPr>
  </w:style>
  <w:style w:type="character" w:customStyle="1" w:styleId="stepnumber">
    <w:name w:val="stepnumber"/>
    <w:uiPriority w:val="99"/>
    <w:rsid w:val="00F87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1088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7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8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9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410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52D289-3DFC-4D30-80C3-2D14FD66D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6</Pages>
  <Words>1362</Words>
  <Characters>7356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Processo:</vt:lpstr>
    </vt:vector>
  </TitlesOfParts>
  <Company>Prefeitura Munic. de Ibirité</Company>
  <LinksUpToDate>false</LinksUpToDate>
  <CharactersWithSpaces>8701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Processo:</dc:title>
  <dc:creator>Alex</dc:creator>
  <cp:lastModifiedBy>Obras1</cp:lastModifiedBy>
  <cp:revision>31</cp:revision>
  <cp:lastPrinted>2015-07-30T14:07:00Z</cp:lastPrinted>
  <dcterms:created xsi:type="dcterms:W3CDTF">2016-07-13T13:39:00Z</dcterms:created>
  <dcterms:modified xsi:type="dcterms:W3CDTF">2024-09-18T19:20:00Z</dcterms:modified>
</cp:coreProperties>
</file>