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161" w:rsidRPr="00D90B36" w:rsidRDefault="001D7161" w:rsidP="001D7161">
      <w:pPr>
        <w:jc w:val="center"/>
        <w:rPr>
          <w:rFonts w:cstheme="minorHAnsi"/>
          <w:b/>
          <w:sz w:val="28"/>
          <w:szCs w:val="28"/>
        </w:rPr>
      </w:pPr>
      <w:r w:rsidRPr="00D90B36">
        <w:rPr>
          <w:rFonts w:cstheme="minorHAnsi"/>
          <w:b/>
          <w:sz w:val="28"/>
          <w:szCs w:val="28"/>
        </w:rPr>
        <w:t>TERMO DE REFERÊNCIA</w:t>
      </w:r>
    </w:p>
    <w:p w:rsidR="001D7161" w:rsidRPr="00D90B36" w:rsidRDefault="001D7161" w:rsidP="001D7161">
      <w:pPr>
        <w:rPr>
          <w:rFonts w:cstheme="minorHAnsi"/>
          <w:sz w:val="18"/>
          <w:szCs w:val="18"/>
        </w:rPr>
      </w:pPr>
    </w:p>
    <w:p w:rsidR="001D7161" w:rsidRPr="00D90B36" w:rsidRDefault="001D7161" w:rsidP="001D7161">
      <w:pPr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1. DESCRIÇÃO DO OBJETO</w:t>
      </w:r>
    </w:p>
    <w:p w:rsidR="001D7161" w:rsidRPr="00D90B36" w:rsidRDefault="001D7161" w:rsidP="001D7161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Contratação de empresa para confecção e instalação de faixas, para publicidade legal</w:t>
      </w:r>
      <w:r w:rsidRPr="00D90B36">
        <w:rPr>
          <w:rFonts w:cstheme="minorHAnsi"/>
          <w:sz w:val="18"/>
          <w:szCs w:val="18"/>
        </w:rPr>
        <w:t xml:space="preserve"> Realizadas</w:t>
      </w:r>
      <w:r w:rsidRPr="00D90B36">
        <w:rPr>
          <w:rFonts w:cstheme="minorHAnsi"/>
          <w:sz w:val="18"/>
          <w:szCs w:val="18"/>
        </w:rPr>
        <w:t xml:space="preserve"> pel</w:t>
      </w:r>
      <w:r w:rsidRPr="00D90B36">
        <w:rPr>
          <w:rFonts w:cstheme="minorHAnsi"/>
          <w:sz w:val="18"/>
          <w:szCs w:val="18"/>
        </w:rPr>
        <w:t>a Secretaria de Esporte, Lazer, Cultura e Turismo,</w:t>
      </w:r>
      <w:r w:rsidRPr="00D90B36">
        <w:rPr>
          <w:rFonts w:cstheme="minorHAnsi"/>
          <w:sz w:val="18"/>
          <w:szCs w:val="18"/>
        </w:rPr>
        <w:t xml:space="preserve"> con</w:t>
      </w:r>
      <w:r w:rsidRPr="00D90B36">
        <w:rPr>
          <w:rFonts w:cstheme="minorHAnsi"/>
          <w:sz w:val="18"/>
          <w:szCs w:val="18"/>
        </w:rPr>
        <w:t xml:space="preserve">forme condições e exigências do </w:t>
      </w:r>
      <w:r w:rsidRPr="00D90B36">
        <w:rPr>
          <w:rFonts w:cstheme="minorHAnsi"/>
          <w:sz w:val="18"/>
          <w:szCs w:val="18"/>
        </w:rPr>
        <w:t>termo de referência.</w:t>
      </w:r>
    </w:p>
    <w:p w:rsidR="001D7161" w:rsidRPr="00D90B36" w:rsidRDefault="001D7161" w:rsidP="001D7161">
      <w:pPr>
        <w:rPr>
          <w:rFonts w:cstheme="minorHAnsi"/>
          <w:sz w:val="18"/>
          <w:szCs w:val="18"/>
        </w:rPr>
      </w:pPr>
    </w:p>
    <w:p w:rsidR="001D7161" w:rsidRPr="00D90B36" w:rsidRDefault="001D7161" w:rsidP="001D7161">
      <w:pPr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2. JUSTIFICATIVA DA CONTRATAÇÃO</w:t>
      </w:r>
    </w:p>
    <w:p w:rsidR="001D7161" w:rsidRPr="00D90B36" w:rsidRDefault="001D7161" w:rsidP="001D7161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Justifica-se a presente contratação, devido à necess</w:t>
      </w:r>
      <w:r w:rsidRPr="00D90B36">
        <w:rPr>
          <w:rFonts w:cstheme="minorHAnsi"/>
          <w:sz w:val="18"/>
          <w:szCs w:val="18"/>
        </w:rPr>
        <w:t>idade de divulgação de</w:t>
      </w:r>
      <w:r w:rsidR="005E18AC">
        <w:rPr>
          <w:rFonts w:cstheme="minorHAnsi"/>
          <w:sz w:val="18"/>
          <w:szCs w:val="18"/>
        </w:rPr>
        <w:t xml:space="preserve"> evento Festival de Inverno nos dias 06,07,08 e 09 de junho 2024, </w:t>
      </w:r>
      <w:r w:rsidRPr="00D90B36">
        <w:rPr>
          <w:rFonts w:cstheme="minorHAnsi"/>
          <w:sz w:val="18"/>
          <w:szCs w:val="18"/>
        </w:rPr>
        <w:t>p</w:t>
      </w:r>
      <w:r w:rsidRPr="00D90B36">
        <w:rPr>
          <w:rFonts w:cstheme="minorHAnsi"/>
          <w:sz w:val="18"/>
          <w:szCs w:val="18"/>
        </w:rPr>
        <w:t xml:space="preserve">romovidos pela Secretaria de Esporte, Lazer, Cultura e Turismo. </w:t>
      </w:r>
    </w:p>
    <w:p w:rsidR="001D7161" w:rsidRPr="00D90B36" w:rsidRDefault="001D7161" w:rsidP="001D7161">
      <w:pPr>
        <w:rPr>
          <w:rFonts w:cstheme="minorHAnsi"/>
          <w:sz w:val="18"/>
          <w:szCs w:val="18"/>
        </w:rPr>
      </w:pPr>
    </w:p>
    <w:tbl>
      <w:tblPr>
        <w:tblStyle w:val="Tabelacomgrade"/>
        <w:tblW w:w="8634" w:type="dxa"/>
        <w:tblLook w:val="04A0" w:firstRow="1" w:lastRow="0" w:firstColumn="1" w:lastColumn="0" w:noHBand="0" w:noVBand="1"/>
      </w:tblPr>
      <w:tblGrid>
        <w:gridCol w:w="571"/>
        <w:gridCol w:w="1409"/>
        <w:gridCol w:w="1185"/>
        <w:gridCol w:w="5469"/>
      </w:tblGrid>
      <w:tr w:rsidR="001D7161" w:rsidRPr="00D90B36" w:rsidTr="003F12B7">
        <w:trPr>
          <w:trHeight w:val="609"/>
        </w:trPr>
        <w:tc>
          <w:tcPr>
            <w:tcW w:w="571" w:type="dxa"/>
          </w:tcPr>
          <w:p w:rsidR="001D7161" w:rsidRPr="00D90B36" w:rsidRDefault="001D7161" w:rsidP="001D716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Nº</w:t>
            </w:r>
          </w:p>
        </w:tc>
        <w:tc>
          <w:tcPr>
            <w:tcW w:w="1409" w:type="dxa"/>
          </w:tcPr>
          <w:p w:rsidR="001D7161" w:rsidRPr="00D90B36" w:rsidRDefault="001D7161" w:rsidP="001D716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Quantidade</w:t>
            </w:r>
          </w:p>
        </w:tc>
        <w:tc>
          <w:tcPr>
            <w:tcW w:w="1185" w:type="dxa"/>
          </w:tcPr>
          <w:p w:rsidR="001D7161" w:rsidRPr="00D90B36" w:rsidRDefault="001D7161" w:rsidP="001D716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Unidade</w:t>
            </w:r>
          </w:p>
        </w:tc>
        <w:tc>
          <w:tcPr>
            <w:tcW w:w="5469" w:type="dxa"/>
          </w:tcPr>
          <w:p w:rsidR="001D7161" w:rsidRPr="00D90B36" w:rsidRDefault="001D7161" w:rsidP="001D716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Especificação</w:t>
            </w:r>
          </w:p>
        </w:tc>
      </w:tr>
      <w:tr w:rsidR="001D7161" w:rsidRPr="00D90B36" w:rsidTr="003F12B7">
        <w:trPr>
          <w:trHeight w:val="632"/>
        </w:trPr>
        <w:tc>
          <w:tcPr>
            <w:tcW w:w="571" w:type="dxa"/>
          </w:tcPr>
          <w:p w:rsidR="001D7161" w:rsidRPr="00D90B36" w:rsidRDefault="001D7161" w:rsidP="00A9106F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:rsidR="00A9106F" w:rsidRDefault="00A9106F" w:rsidP="00A9106F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:rsidR="006C52AB" w:rsidRPr="00D90B36" w:rsidRDefault="006C52AB" w:rsidP="00A9106F">
            <w:pPr>
              <w:jc w:val="center"/>
              <w:rPr>
                <w:rFonts w:cstheme="minorHAnsi"/>
                <w:sz w:val="18"/>
                <w:szCs w:val="18"/>
              </w:rPr>
            </w:pPr>
            <w:bookmarkStart w:id="0" w:name="_GoBack"/>
            <w:bookmarkEnd w:id="0"/>
            <w:r w:rsidRPr="00D90B36">
              <w:rPr>
                <w:rFonts w:cstheme="minorHAnsi"/>
                <w:sz w:val="18"/>
                <w:szCs w:val="18"/>
              </w:rPr>
              <w:t>01</w:t>
            </w:r>
          </w:p>
        </w:tc>
        <w:tc>
          <w:tcPr>
            <w:tcW w:w="1409" w:type="dxa"/>
          </w:tcPr>
          <w:p w:rsidR="001D7161" w:rsidRPr="00D90B36" w:rsidRDefault="001D7161" w:rsidP="00A9106F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:rsidR="00A9106F" w:rsidRDefault="00A9106F" w:rsidP="00A9106F">
            <w:pPr>
              <w:jc w:val="center"/>
              <w:rPr>
                <w:rFonts w:cstheme="minorHAnsi"/>
                <w:sz w:val="18"/>
                <w:szCs w:val="18"/>
              </w:rPr>
            </w:pPr>
          </w:p>
          <w:p w:rsidR="006C52AB" w:rsidRPr="00D90B36" w:rsidRDefault="006C52AB" w:rsidP="00A91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100</w:t>
            </w:r>
          </w:p>
        </w:tc>
        <w:tc>
          <w:tcPr>
            <w:tcW w:w="1185" w:type="dxa"/>
          </w:tcPr>
          <w:p w:rsidR="006C52AB" w:rsidRPr="00D90B36" w:rsidRDefault="006C52AB" w:rsidP="001D7161">
            <w:pPr>
              <w:rPr>
                <w:rFonts w:cstheme="minorHAnsi"/>
                <w:sz w:val="18"/>
                <w:szCs w:val="18"/>
              </w:rPr>
            </w:pPr>
          </w:p>
          <w:p w:rsidR="00A9106F" w:rsidRDefault="00A9106F" w:rsidP="001D7161">
            <w:pPr>
              <w:rPr>
                <w:rFonts w:cstheme="minorHAnsi"/>
                <w:sz w:val="18"/>
                <w:szCs w:val="18"/>
              </w:rPr>
            </w:pPr>
          </w:p>
          <w:p w:rsidR="001D7161" w:rsidRPr="00D90B36" w:rsidRDefault="006C52AB" w:rsidP="00A91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90B36">
              <w:rPr>
                <w:rFonts w:cstheme="minorHAnsi"/>
                <w:sz w:val="18"/>
                <w:szCs w:val="18"/>
              </w:rPr>
              <w:t>Serviço</w:t>
            </w:r>
          </w:p>
        </w:tc>
        <w:tc>
          <w:tcPr>
            <w:tcW w:w="5469" w:type="dxa"/>
          </w:tcPr>
          <w:p w:rsidR="006C52AB" w:rsidRDefault="006C52AB" w:rsidP="001D7161">
            <w:pPr>
              <w:rPr>
                <w:rFonts w:cstheme="minorHAnsi"/>
                <w:sz w:val="18"/>
                <w:szCs w:val="18"/>
              </w:rPr>
            </w:pPr>
          </w:p>
          <w:p w:rsidR="00A9106F" w:rsidRDefault="00A9106F" w:rsidP="00A9106F">
            <w:pPr>
              <w:pStyle w:val="TableParagraph"/>
              <w:ind w:left="28" w:right="13"/>
              <w:jc w:val="both"/>
              <w:rPr>
                <w:b/>
                <w:sz w:val="18"/>
                <w:szCs w:val="18"/>
              </w:rPr>
            </w:pPr>
            <w:r w:rsidRPr="00A9106F">
              <w:rPr>
                <w:sz w:val="18"/>
                <w:szCs w:val="18"/>
              </w:rPr>
              <w:t xml:space="preserve">Confecção, pintura </w:t>
            </w:r>
            <w:r w:rsidRPr="00A9106F">
              <w:rPr>
                <w:sz w:val="18"/>
                <w:szCs w:val="18"/>
              </w:rPr>
              <w:t>de faixa</w:t>
            </w:r>
            <w:r w:rsidRPr="00A9106F">
              <w:rPr>
                <w:sz w:val="18"/>
                <w:szCs w:val="18"/>
              </w:rPr>
              <w:t xml:space="preserve"> 1X1mt confeccionada em pano morim,</w:t>
            </w:r>
            <w:r w:rsidRPr="00A9106F">
              <w:rPr>
                <w:b/>
                <w:sz w:val="18"/>
                <w:szCs w:val="18"/>
              </w:rPr>
              <w:t>incluindo fornecimento de materiais, equipamentos e mão d</w:t>
            </w:r>
            <w:r w:rsidRPr="00A9106F">
              <w:rPr>
                <w:b/>
                <w:sz w:val="18"/>
                <w:szCs w:val="18"/>
              </w:rPr>
              <w:t xml:space="preserve">e obra necessários a confecção </w:t>
            </w:r>
            <w:r w:rsidRPr="00A9106F">
              <w:rPr>
                <w:b/>
                <w:sz w:val="18"/>
                <w:szCs w:val="18"/>
              </w:rPr>
              <w:t>das mesmas.</w:t>
            </w:r>
            <w:r w:rsidRPr="00A9106F">
              <w:rPr>
                <w:b/>
                <w:sz w:val="18"/>
                <w:szCs w:val="18"/>
              </w:rPr>
              <w:t xml:space="preserve"> A escrita podendo ter 3</w:t>
            </w:r>
            <w:r>
              <w:rPr>
                <w:b/>
                <w:sz w:val="18"/>
                <w:szCs w:val="18"/>
              </w:rPr>
              <w:t xml:space="preserve">           </w:t>
            </w:r>
            <w:r w:rsidRPr="00A9106F">
              <w:rPr>
                <w:b/>
                <w:sz w:val="18"/>
                <w:szCs w:val="18"/>
              </w:rPr>
              <w:t xml:space="preserve"> ( três ) cores. Os Dizeres serão encaminhada posteriormente.</w:t>
            </w:r>
          </w:p>
          <w:p w:rsidR="00A9106F" w:rsidRPr="00A9106F" w:rsidRDefault="00A9106F" w:rsidP="00A9106F">
            <w:pPr>
              <w:pStyle w:val="TableParagraph"/>
              <w:ind w:left="28" w:right="13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1D7161" w:rsidRPr="00D90B36" w:rsidRDefault="001D7161" w:rsidP="001D7161">
      <w:pPr>
        <w:rPr>
          <w:rFonts w:cstheme="minorHAnsi"/>
          <w:sz w:val="18"/>
          <w:szCs w:val="18"/>
        </w:rPr>
      </w:pPr>
    </w:p>
    <w:p w:rsidR="006C52AB" w:rsidRPr="00D90B36" w:rsidRDefault="006C52AB" w:rsidP="001D7161">
      <w:pPr>
        <w:rPr>
          <w:rFonts w:cstheme="minorHAnsi"/>
          <w:sz w:val="18"/>
          <w:szCs w:val="18"/>
        </w:rPr>
      </w:pPr>
      <w:proofErr w:type="spellStart"/>
      <w:r w:rsidRPr="00D90B36">
        <w:rPr>
          <w:rFonts w:cstheme="minorHAnsi"/>
          <w:sz w:val="18"/>
          <w:szCs w:val="18"/>
        </w:rPr>
        <w:t>Obs</w:t>
      </w:r>
      <w:proofErr w:type="spellEnd"/>
      <w:r w:rsidRPr="00D90B36">
        <w:rPr>
          <w:rFonts w:cstheme="minorHAnsi"/>
          <w:sz w:val="18"/>
          <w:szCs w:val="18"/>
        </w:rPr>
        <w:t xml:space="preserve">: Os dizeres serão encaminhado junto com a ordem de </w:t>
      </w:r>
      <w:r w:rsidR="00383E38" w:rsidRPr="00D90B36">
        <w:rPr>
          <w:rFonts w:cstheme="minorHAnsi"/>
          <w:sz w:val="18"/>
          <w:szCs w:val="18"/>
        </w:rPr>
        <w:t>fornecimento.</w:t>
      </w:r>
    </w:p>
    <w:p w:rsidR="001D7161" w:rsidRPr="00D90B36" w:rsidRDefault="002C05E7" w:rsidP="001D7161">
      <w:pPr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3</w:t>
      </w:r>
      <w:r w:rsidR="001D7161" w:rsidRPr="00D90B36">
        <w:rPr>
          <w:rFonts w:cstheme="minorHAnsi"/>
          <w:b/>
          <w:sz w:val="18"/>
          <w:szCs w:val="18"/>
        </w:rPr>
        <w:t>. DO VALOR DO CONTRATO/CONTRATAÇÃO</w:t>
      </w:r>
    </w:p>
    <w:p w:rsidR="001B48BB" w:rsidRPr="00D90B36" w:rsidRDefault="001D7161" w:rsidP="001D7161">
      <w:pPr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Com base em orçamento enviado por fornecedor local, estima-se que o v</w:t>
      </w:r>
      <w:r w:rsidR="002C4978">
        <w:rPr>
          <w:rFonts w:cstheme="minorHAnsi"/>
          <w:sz w:val="18"/>
          <w:szCs w:val="18"/>
        </w:rPr>
        <w:t xml:space="preserve">alor do contrato </w:t>
      </w:r>
      <w:r w:rsidRPr="00D90B36">
        <w:rPr>
          <w:rFonts w:cstheme="minorHAnsi"/>
          <w:sz w:val="18"/>
          <w:szCs w:val="18"/>
        </w:rPr>
        <w:t xml:space="preserve">será de R$ 1.720,00 (hum </w:t>
      </w:r>
      <w:r w:rsidR="002C4978">
        <w:rPr>
          <w:rFonts w:cstheme="minorHAnsi"/>
          <w:sz w:val="18"/>
          <w:szCs w:val="18"/>
        </w:rPr>
        <w:t xml:space="preserve">mil, setecentos e vinte reais). </w:t>
      </w:r>
      <w:r w:rsidRPr="00D90B36">
        <w:rPr>
          <w:rFonts w:cstheme="minorHAnsi"/>
          <w:sz w:val="18"/>
          <w:szCs w:val="18"/>
        </w:rPr>
        <w:t>Item Descrição Quantidade Valor unitário Valor total</w:t>
      </w:r>
    </w:p>
    <w:p w:rsidR="00D90B36" w:rsidRPr="00D90B36" w:rsidRDefault="001B48BB" w:rsidP="001D7161">
      <w:pPr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4.DO PRAZO E LOCAL DE ENTREGA</w:t>
      </w:r>
    </w:p>
    <w:p w:rsidR="003B6902" w:rsidRPr="00D90B36" w:rsidRDefault="003B6902" w:rsidP="00974486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Os produtos/serviços serão requisitados conforme a competente ordem de</w:t>
      </w:r>
      <w:r w:rsidR="00974486" w:rsidRPr="00D90B36">
        <w:rPr>
          <w:rFonts w:cstheme="minorHAnsi"/>
          <w:sz w:val="18"/>
          <w:szCs w:val="18"/>
        </w:rPr>
        <w:t xml:space="preserve"> </w:t>
      </w:r>
      <w:r w:rsidRPr="00D90B36">
        <w:rPr>
          <w:rFonts w:cstheme="minorHAnsi"/>
          <w:sz w:val="18"/>
          <w:szCs w:val="18"/>
        </w:rPr>
        <w:t>compra/serviços expedida pela contrata</w:t>
      </w:r>
      <w:r w:rsidR="00974486" w:rsidRPr="00D90B36">
        <w:rPr>
          <w:rFonts w:cstheme="minorHAnsi"/>
          <w:sz w:val="18"/>
          <w:szCs w:val="18"/>
        </w:rPr>
        <w:t xml:space="preserve">nte e deverão ser presadas e/ou </w:t>
      </w:r>
      <w:r w:rsidRPr="00D90B36">
        <w:rPr>
          <w:rFonts w:cstheme="minorHAnsi"/>
          <w:sz w:val="18"/>
          <w:szCs w:val="18"/>
        </w:rPr>
        <w:t>entregues nas respectivas secretarias solicitant</w:t>
      </w:r>
      <w:r w:rsidR="006C52AB" w:rsidRPr="00D90B36">
        <w:rPr>
          <w:rFonts w:cstheme="minorHAnsi"/>
          <w:sz w:val="18"/>
          <w:szCs w:val="18"/>
        </w:rPr>
        <w:t>es dos serviços, no prazo de 02</w:t>
      </w:r>
      <w:r w:rsidR="00974486" w:rsidRPr="00D90B36">
        <w:rPr>
          <w:rFonts w:cstheme="minorHAnsi"/>
          <w:sz w:val="18"/>
          <w:szCs w:val="18"/>
        </w:rPr>
        <w:t xml:space="preserve"> </w:t>
      </w:r>
      <w:r w:rsidR="006C52AB" w:rsidRPr="00D90B36">
        <w:rPr>
          <w:rFonts w:cstheme="minorHAnsi"/>
          <w:sz w:val="18"/>
          <w:szCs w:val="18"/>
        </w:rPr>
        <w:t>(dois</w:t>
      </w:r>
      <w:r w:rsidRPr="00D90B36">
        <w:rPr>
          <w:rFonts w:cstheme="minorHAnsi"/>
          <w:sz w:val="18"/>
          <w:szCs w:val="18"/>
        </w:rPr>
        <w:t>) dias;</w:t>
      </w:r>
    </w:p>
    <w:p w:rsidR="002C05E7" w:rsidRPr="00D90B36" w:rsidRDefault="003B6902" w:rsidP="00974486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Só serão aceitos os fornecimentos de produtos</w:t>
      </w:r>
      <w:r w:rsidR="00974486" w:rsidRPr="00D90B36">
        <w:rPr>
          <w:rFonts w:cstheme="minorHAnsi"/>
          <w:sz w:val="18"/>
          <w:szCs w:val="18"/>
        </w:rPr>
        <w:t xml:space="preserve"> que estiverem de acordo com as </w:t>
      </w:r>
      <w:r w:rsidRPr="00D90B36">
        <w:rPr>
          <w:rFonts w:cstheme="minorHAnsi"/>
          <w:sz w:val="18"/>
          <w:szCs w:val="18"/>
        </w:rPr>
        <w:t>especificações e quantidades exigidos, estan</w:t>
      </w:r>
      <w:r w:rsidR="00974486" w:rsidRPr="00D90B36">
        <w:rPr>
          <w:rFonts w:cstheme="minorHAnsi"/>
          <w:sz w:val="18"/>
          <w:szCs w:val="18"/>
        </w:rPr>
        <w:t xml:space="preserve">do sua aceitação condicionada à </w:t>
      </w:r>
      <w:r w:rsidRPr="00D90B36">
        <w:rPr>
          <w:rFonts w:cstheme="minorHAnsi"/>
          <w:sz w:val="18"/>
          <w:szCs w:val="18"/>
        </w:rPr>
        <w:t>devida fiscalização dos agentes competentes</w:t>
      </w:r>
      <w:r w:rsidR="00D90B36" w:rsidRPr="00D90B36">
        <w:rPr>
          <w:rFonts w:cstheme="minorHAnsi"/>
          <w:sz w:val="18"/>
          <w:szCs w:val="18"/>
        </w:rPr>
        <w:t>.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  <w:sz w:val="18"/>
          <w:szCs w:val="18"/>
        </w:rPr>
      </w:pPr>
      <w:r w:rsidRPr="00D90B36">
        <w:rPr>
          <w:rFonts w:cstheme="minorHAnsi"/>
          <w:b/>
          <w:bCs/>
          <w:color w:val="000000"/>
          <w:sz w:val="18"/>
          <w:szCs w:val="18"/>
        </w:rPr>
        <w:t>Local:</w:t>
      </w:r>
      <w:r w:rsidRPr="00D90B36">
        <w:rPr>
          <w:rFonts w:cstheme="minorHAnsi"/>
          <w:bCs/>
          <w:color w:val="000000"/>
          <w:sz w:val="18"/>
          <w:szCs w:val="18"/>
        </w:rPr>
        <w:t xml:space="preserve"> </w:t>
      </w:r>
      <w:r w:rsidRPr="00D90B36">
        <w:rPr>
          <w:rFonts w:cstheme="minorHAnsi"/>
          <w:bCs/>
          <w:color w:val="000000"/>
          <w:sz w:val="18"/>
          <w:szCs w:val="18"/>
        </w:rPr>
        <w:t xml:space="preserve">Na Secretaria de Esporte, Lazer, Cultura e Turismo 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  <w:sz w:val="18"/>
          <w:szCs w:val="18"/>
        </w:rPr>
      </w:pPr>
      <w:r w:rsidRPr="00D90B36">
        <w:rPr>
          <w:rFonts w:cstheme="minorHAnsi"/>
          <w:bCs/>
          <w:color w:val="000000"/>
          <w:sz w:val="18"/>
          <w:szCs w:val="18"/>
        </w:rPr>
        <w:t>Endereço: Rua Vicente Nunes Resende nº 225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  <w:sz w:val="18"/>
          <w:szCs w:val="18"/>
        </w:rPr>
      </w:pPr>
      <w:r w:rsidRPr="00D90B36">
        <w:rPr>
          <w:rFonts w:cstheme="minorHAnsi"/>
          <w:bCs/>
          <w:color w:val="000000"/>
          <w:sz w:val="18"/>
          <w:szCs w:val="18"/>
        </w:rPr>
        <w:t>Bairro: Vila Satélite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/>
          <w:sz w:val="18"/>
          <w:szCs w:val="18"/>
        </w:rPr>
      </w:pPr>
      <w:r w:rsidRPr="00D90B36">
        <w:rPr>
          <w:rFonts w:cstheme="minorHAnsi"/>
          <w:b/>
          <w:bCs/>
          <w:color w:val="000000"/>
          <w:sz w:val="18"/>
          <w:szCs w:val="18"/>
        </w:rPr>
        <w:t>Horário:</w:t>
      </w:r>
      <w:r w:rsidRPr="00D90B36">
        <w:rPr>
          <w:rFonts w:cstheme="minorHAnsi"/>
          <w:bCs/>
          <w:color w:val="000000"/>
          <w:sz w:val="18"/>
          <w:szCs w:val="18"/>
        </w:rPr>
        <w:t xml:space="preserve"> 08:00 as 17:00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D90B36">
        <w:rPr>
          <w:rFonts w:cstheme="minorHAnsi"/>
          <w:color w:val="000000"/>
          <w:sz w:val="18"/>
          <w:szCs w:val="18"/>
        </w:rPr>
        <w:t xml:space="preserve">Responsável pelo Recebimento:  </w:t>
      </w:r>
      <w:proofErr w:type="gramStart"/>
      <w:r w:rsidRPr="00D90B36">
        <w:rPr>
          <w:rFonts w:cstheme="minorHAnsi"/>
          <w:color w:val="000000"/>
          <w:sz w:val="18"/>
          <w:szCs w:val="18"/>
        </w:rPr>
        <w:t xml:space="preserve">Benites </w:t>
      </w:r>
      <w:r w:rsidRPr="00D90B36">
        <w:rPr>
          <w:rFonts w:cstheme="minorHAnsi"/>
          <w:color w:val="000000"/>
          <w:sz w:val="18"/>
          <w:szCs w:val="18"/>
        </w:rPr>
        <w:t>,</w:t>
      </w:r>
      <w:proofErr w:type="gramEnd"/>
      <w:r w:rsidRPr="00D90B36">
        <w:rPr>
          <w:rFonts w:cstheme="minorHAnsi"/>
          <w:color w:val="000000"/>
          <w:sz w:val="18"/>
          <w:szCs w:val="18"/>
        </w:rPr>
        <w:t xml:space="preserve"> </w:t>
      </w:r>
      <w:proofErr w:type="spellStart"/>
      <w:r w:rsidRPr="00D90B36">
        <w:rPr>
          <w:rFonts w:cstheme="minorHAnsi"/>
          <w:color w:val="000000"/>
          <w:sz w:val="18"/>
          <w:szCs w:val="18"/>
        </w:rPr>
        <w:t>Vanilce</w:t>
      </w:r>
      <w:proofErr w:type="spellEnd"/>
      <w:r w:rsidRPr="00D90B36">
        <w:rPr>
          <w:rFonts w:cstheme="minorHAnsi"/>
          <w:color w:val="000000"/>
          <w:sz w:val="18"/>
          <w:szCs w:val="18"/>
        </w:rPr>
        <w:t xml:space="preserve">, Evandro </w:t>
      </w:r>
      <w:r w:rsidRPr="00D90B36">
        <w:rPr>
          <w:rFonts w:cstheme="minorHAnsi"/>
          <w:color w:val="000000"/>
          <w:sz w:val="18"/>
          <w:szCs w:val="18"/>
        </w:rPr>
        <w:t xml:space="preserve"> </w:t>
      </w:r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color w:val="0563C1" w:themeColor="hyperlink"/>
          <w:sz w:val="18"/>
          <w:szCs w:val="18"/>
          <w:u w:val="single"/>
        </w:rPr>
      </w:pPr>
      <w:r w:rsidRPr="00D90B36">
        <w:rPr>
          <w:rFonts w:cstheme="minorHAnsi"/>
          <w:color w:val="000000"/>
          <w:sz w:val="18"/>
          <w:szCs w:val="18"/>
        </w:rPr>
        <w:t>Telefones: (31)35776751</w:t>
      </w:r>
      <w:r w:rsidRPr="00D90B36">
        <w:rPr>
          <w:rFonts w:cstheme="minorHAnsi"/>
          <w:color w:val="000000"/>
          <w:sz w:val="18"/>
          <w:szCs w:val="18"/>
        </w:rPr>
        <w:t xml:space="preserve"> </w:t>
      </w:r>
      <w:r w:rsidRPr="00D90B36">
        <w:rPr>
          <w:rFonts w:cstheme="minorHAnsi"/>
          <w:color w:val="000000"/>
          <w:sz w:val="18"/>
          <w:szCs w:val="18"/>
        </w:rPr>
        <w:t xml:space="preserve">ou pelo e-mail: E-mail: </w:t>
      </w:r>
      <w:hyperlink r:id="rId4" w:history="1">
        <w:r w:rsidRPr="00D90B36">
          <w:rPr>
            <w:rFonts w:cstheme="minorHAnsi"/>
            <w:color w:val="0563C1" w:themeColor="hyperlink"/>
            <w:sz w:val="18"/>
            <w:szCs w:val="18"/>
            <w:u w:val="single"/>
          </w:rPr>
          <w:t>esporte@sarzedo.mg.gov.br</w:t>
        </w:r>
      </w:hyperlink>
    </w:p>
    <w:p w:rsidR="00D90B36" w:rsidRPr="00D90B36" w:rsidRDefault="00D90B36" w:rsidP="00D90B3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FF"/>
          <w:sz w:val="18"/>
          <w:szCs w:val="18"/>
        </w:rPr>
      </w:pPr>
    </w:p>
    <w:p w:rsidR="00D90B36" w:rsidRPr="00D90B36" w:rsidRDefault="00D90B36" w:rsidP="00974486">
      <w:pPr>
        <w:jc w:val="both"/>
        <w:rPr>
          <w:rFonts w:cstheme="minorHAnsi"/>
          <w:sz w:val="18"/>
          <w:szCs w:val="18"/>
        </w:rPr>
      </w:pPr>
    </w:p>
    <w:p w:rsidR="002C05E7" w:rsidRPr="00D90B36" w:rsidRDefault="001B48BB" w:rsidP="002C05E7">
      <w:pPr>
        <w:jc w:val="both"/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5.</w:t>
      </w:r>
      <w:r w:rsidR="002C05E7" w:rsidRPr="00D90B36">
        <w:rPr>
          <w:rFonts w:cstheme="minorHAnsi"/>
          <w:b/>
          <w:sz w:val="18"/>
          <w:szCs w:val="18"/>
        </w:rPr>
        <w:t xml:space="preserve"> DO PAGAMENTO</w:t>
      </w:r>
    </w:p>
    <w:p w:rsidR="00D04616" w:rsidRPr="00D04616" w:rsidRDefault="00D90B36" w:rsidP="00D04616">
      <w:pPr>
        <w:spacing w:after="200" w:line="360" w:lineRule="auto"/>
        <w:jc w:val="both"/>
        <w:rPr>
          <w:rFonts w:eastAsia="Arial" w:cstheme="minorHAnsi"/>
          <w:sz w:val="18"/>
          <w:szCs w:val="18"/>
          <w:lang w:eastAsia="pt-BR"/>
        </w:rPr>
      </w:pPr>
      <w:r w:rsidRPr="00D90B36">
        <w:rPr>
          <w:rFonts w:eastAsia="Arial" w:cstheme="minorHAnsi"/>
          <w:sz w:val="18"/>
          <w:szCs w:val="18"/>
          <w:lang w:eastAsia="pt-BR"/>
        </w:rPr>
        <w:t xml:space="preserve">Os pagamentos serão efetuados parceladamente através da Tesouraria, em crédito em conta bancária em até </w:t>
      </w:r>
      <w:proofErr w:type="gramStart"/>
      <w:r w:rsidRPr="00D90B36">
        <w:rPr>
          <w:rFonts w:eastAsia="Arial" w:cstheme="minorHAnsi"/>
          <w:sz w:val="18"/>
          <w:szCs w:val="18"/>
          <w:lang w:eastAsia="pt-BR"/>
        </w:rPr>
        <w:t>(</w:t>
      </w:r>
      <w:r w:rsidRPr="00D90B36">
        <w:rPr>
          <w:rFonts w:eastAsia="Arial" w:cstheme="minorHAnsi"/>
          <w:b/>
          <w:sz w:val="18"/>
          <w:szCs w:val="18"/>
          <w:lang w:eastAsia="pt-BR"/>
        </w:rPr>
        <w:t xml:space="preserve"> 5</w:t>
      </w:r>
      <w:proofErr w:type="gramEnd"/>
      <w:r w:rsidRPr="00D90B36">
        <w:rPr>
          <w:rFonts w:eastAsia="Arial" w:cstheme="minorHAnsi"/>
          <w:b/>
          <w:sz w:val="18"/>
          <w:szCs w:val="18"/>
          <w:lang w:eastAsia="pt-BR"/>
        </w:rPr>
        <w:t xml:space="preserve"> ) Cinco dias corridos </w:t>
      </w:r>
      <w:r w:rsidRPr="00D90B36">
        <w:rPr>
          <w:rFonts w:eastAsia="Arial" w:cstheme="minorHAnsi"/>
          <w:sz w:val="18"/>
          <w:szCs w:val="18"/>
          <w:lang w:eastAsia="pt-BR"/>
        </w:rPr>
        <w:t xml:space="preserve">após a entrega da Nota Fiscal. O pagamento da Nota Fiscal fica vinculado à prévia conferência e aprovação pela Secretaria Municipal de Esporte, Cultura e Lazer. A Nota Fiscal que apresentar incorreção será devolvida à CONTRATANTE e o prazo para o pagamento passará a correr a partir da data da reapresentação do documento, considerado válido pela Contratada. A nota fiscal deverá conter todas as especificações dos Materiais, e estar devidamente atestada pela Secretaria Municipal de Esporte, Cultura e Lazer, por intermédio de servidor designado para recebimento dos produtos. O setor responsável pelo recebimento dos produtos encaminhará a Nota Fiscal à sessão financeira. O pagamento se fará mediante a apresentação dos documentos de regularidade junto ao </w:t>
      </w:r>
      <w:r w:rsidRPr="00D90B36">
        <w:rPr>
          <w:rFonts w:eastAsia="Arial" w:cstheme="minorHAnsi"/>
          <w:sz w:val="18"/>
          <w:szCs w:val="18"/>
          <w:lang w:eastAsia="pt-BR"/>
        </w:rPr>
        <w:lastRenderedPageBreak/>
        <w:t>Instituto Nacional de Seguridade Social/INSS e Fundo de Garantia por Tempo de Serviço/FGTS, sem as quais o pagamento ficará retido. Na hipótese de irregularidade, o prazo para pagamento será interrompido, reiniciando a contagem a partir da data de sua regularização. As despesas decorrentes desta licitação estão previstas e indicadas no processo, pela área competente.</w:t>
      </w:r>
    </w:p>
    <w:p w:rsidR="002C05E7" w:rsidRPr="00D90B36" w:rsidRDefault="001B48BB" w:rsidP="002C05E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6</w:t>
      </w:r>
      <w:r w:rsidR="002C05E7" w:rsidRPr="00D90B36">
        <w:rPr>
          <w:rFonts w:cstheme="minorHAnsi"/>
          <w:b/>
          <w:bCs/>
          <w:sz w:val="18"/>
          <w:szCs w:val="18"/>
        </w:rPr>
        <w:t xml:space="preserve">. VIGENCIA </w:t>
      </w:r>
      <w:r w:rsidR="002C05E7" w:rsidRPr="00D90B36">
        <w:rPr>
          <w:rFonts w:cstheme="minorHAnsi"/>
          <w:b/>
          <w:bCs/>
          <w:sz w:val="18"/>
          <w:szCs w:val="18"/>
        </w:rPr>
        <w:t xml:space="preserve">DO CONTRATO </w:t>
      </w:r>
    </w:p>
    <w:p w:rsidR="002C05E7" w:rsidRPr="00D90B36" w:rsidRDefault="002C05E7" w:rsidP="002C05E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18"/>
          <w:szCs w:val="18"/>
        </w:rPr>
      </w:pPr>
    </w:p>
    <w:p w:rsidR="001D7161" w:rsidRPr="00D90B36" w:rsidRDefault="002C05E7" w:rsidP="00B73AB8">
      <w:pPr>
        <w:autoSpaceDE w:val="0"/>
        <w:spacing w:after="200" w:line="276" w:lineRule="auto"/>
        <w:rPr>
          <w:rFonts w:cstheme="minorHAnsi"/>
          <w:sz w:val="18"/>
          <w:szCs w:val="18"/>
        </w:rPr>
      </w:pPr>
      <w:r w:rsidRPr="00D90B36">
        <w:rPr>
          <w:rFonts w:cstheme="minorHAnsi"/>
          <w:color w:val="000000"/>
          <w:sz w:val="18"/>
          <w:szCs w:val="18"/>
        </w:rPr>
        <w:t xml:space="preserve">Vigências de 2 meses. </w:t>
      </w:r>
    </w:p>
    <w:p w:rsidR="002C05E7" w:rsidRPr="00D90B36" w:rsidRDefault="001B48BB" w:rsidP="002C05E7">
      <w:pPr>
        <w:jc w:val="both"/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7</w:t>
      </w:r>
      <w:r w:rsidR="002C05E7" w:rsidRPr="00D90B36">
        <w:rPr>
          <w:rFonts w:cstheme="minorHAnsi"/>
          <w:b/>
          <w:sz w:val="18"/>
          <w:szCs w:val="18"/>
        </w:rPr>
        <w:t xml:space="preserve"> – DAS SANÇÕES ADMINISTRATIVAS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O atraso e a inexecução parcial ou total do objeto, execução insatisfatória ou outras falhas caracterizam descumprimento das obrigações assumidas e permitem a aplicação das seguintes sanções pela ADJUDICANTE: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advertência</w:t>
      </w:r>
      <w:proofErr w:type="gramEnd"/>
      <w:r w:rsidRPr="00D90B36">
        <w:rPr>
          <w:rFonts w:cstheme="minorHAnsi"/>
          <w:sz w:val="18"/>
          <w:szCs w:val="18"/>
        </w:rPr>
        <w:t xml:space="preserve"> por escrito;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multa</w:t>
      </w:r>
      <w:proofErr w:type="gramEnd"/>
      <w:r w:rsidRPr="00D90B36">
        <w:rPr>
          <w:rFonts w:cstheme="minorHAnsi"/>
          <w:sz w:val="18"/>
          <w:szCs w:val="18"/>
        </w:rPr>
        <w:t>, conforme limites: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0,3% (três décimos por cento) por dia, até o trigésimo dia de atraso, sobre o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valor</w:t>
      </w:r>
      <w:proofErr w:type="gramEnd"/>
      <w:r w:rsidRPr="00D90B36">
        <w:rPr>
          <w:rFonts w:cstheme="minorHAnsi"/>
          <w:sz w:val="18"/>
          <w:szCs w:val="18"/>
        </w:rPr>
        <w:t xml:space="preserve"> do fornecimento não realizado;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10% (dez por cento) sobre o valor da nota de empenho, em caso de recusa do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adjudicatário</w:t>
      </w:r>
      <w:proofErr w:type="gramEnd"/>
      <w:r w:rsidRPr="00D90B36">
        <w:rPr>
          <w:rFonts w:cstheme="minorHAnsi"/>
          <w:sz w:val="18"/>
          <w:szCs w:val="18"/>
        </w:rPr>
        <w:t xml:space="preserve"> em reparar as irregularidades detectadas no fornecimento;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20% (vinte por cento) sobre o valor do fornecimento não realizado, no caso de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atraso</w:t>
      </w:r>
      <w:proofErr w:type="gramEnd"/>
      <w:r w:rsidRPr="00D90B36">
        <w:rPr>
          <w:rFonts w:cstheme="minorHAnsi"/>
          <w:sz w:val="18"/>
          <w:szCs w:val="18"/>
        </w:rPr>
        <w:t xml:space="preserve"> superior a 30 (trinta) dias, ou entrega de objeto com vícios ou defeitos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ocultos</w:t>
      </w:r>
      <w:proofErr w:type="gramEnd"/>
      <w:r w:rsidRPr="00D90B36">
        <w:rPr>
          <w:rFonts w:cstheme="minorHAnsi"/>
          <w:sz w:val="18"/>
          <w:szCs w:val="18"/>
        </w:rPr>
        <w:t xml:space="preserve"> que o tornem impróprio ao uso a que é destinado, ou diminuam-lhe o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valor</w:t>
      </w:r>
      <w:proofErr w:type="gramEnd"/>
      <w:r w:rsidRPr="00D90B36">
        <w:rPr>
          <w:rFonts w:cstheme="minorHAnsi"/>
          <w:sz w:val="18"/>
          <w:szCs w:val="18"/>
        </w:rPr>
        <w:t xml:space="preserve"> ou, ainda, fora das especificações do edital.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suspensão</w:t>
      </w:r>
      <w:proofErr w:type="gramEnd"/>
      <w:r w:rsidRPr="00D90B36">
        <w:rPr>
          <w:rFonts w:cstheme="minorHAnsi"/>
          <w:sz w:val="18"/>
          <w:szCs w:val="18"/>
        </w:rPr>
        <w:t xml:space="preserve"> temporária de participação em licitação e impedimento de contratar com a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Administração, de acordo com prazo estabelecido na Lei nº. 14.133/2021;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declaração</w:t>
      </w:r>
      <w:proofErr w:type="gramEnd"/>
      <w:r w:rsidRPr="00D90B36">
        <w:rPr>
          <w:rFonts w:cstheme="minorHAnsi"/>
          <w:sz w:val="18"/>
          <w:szCs w:val="18"/>
        </w:rPr>
        <w:t xml:space="preserve"> de inidoneidade para licitar e contratar com a Administração Pública, conforme Lei nº. 14.133/2021;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São consideradas situações caracterizadoras de descumprimento total ou parcial das obrigações avençadas: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não</w:t>
      </w:r>
      <w:proofErr w:type="gramEnd"/>
      <w:r w:rsidRPr="00D90B36">
        <w:rPr>
          <w:rFonts w:cstheme="minorHAnsi"/>
          <w:sz w:val="18"/>
          <w:szCs w:val="18"/>
        </w:rPr>
        <w:t xml:space="preserve"> atendimento às especificações técnicas relativas ao fornecimento, previstos neste instrumento;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retardamento</w:t>
      </w:r>
      <w:proofErr w:type="gramEnd"/>
      <w:r w:rsidRPr="00D90B36">
        <w:rPr>
          <w:rFonts w:cstheme="minorHAnsi"/>
          <w:sz w:val="18"/>
          <w:szCs w:val="18"/>
        </w:rPr>
        <w:t xml:space="preserve"> imotivado de fornecimento, ou de suas parcelas;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paralisação</w:t>
      </w:r>
      <w:proofErr w:type="gramEnd"/>
      <w:r w:rsidRPr="00D90B36">
        <w:rPr>
          <w:rFonts w:cstheme="minorHAnsi"/>
          <w:sz w:val="18"/>
          <w:szCs w:val="18"/>
        </w:rPr>
        <w:t xml:space="preserve"> do fornecimento, sem justa causa e prévia comunicação à Administração Pública do Município de Ibirité;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alteração</w:t>
      </w:r>
      <w:proofErr w:type="gramEnd"/>
      <w:r w:rsidRPr="00D90B36">
        <w:rPr>
          <w:rFonts w:cstheme="minorHAnsi"/>
          <w:sz w:val="18"/>
          <w:szCs w:val="18"/>
        </w:rPr>
        <w:t xml:space="preserve"> de substância, qualidade ou quantidade da mercadoria fornecida;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fornecimento</w:t>
      </w:r>
      <w:proofErr w:type="gramEnd"/>
      <w:r w:rsidRPr="00D90B36">
        <w:rPr>
          <w:rFonts w:cstheme="minorHAnsi"/>
          <w:sz w:val="18"/>
          <w:szCs w:val="18"/>
        </w:rPr>
        <w:t xml:space="preserve"> de produtos de baixa qualidade.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A sanção de multa poderá ser aplicada cumulativamente às demais sanções previstas no item 8.1.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A multa será descontada dos pagamentos eventualmente devidos pela ADJUDICATÁRIA.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As sanções relacionadas nos itens 8.1.3 e 8.1.4 também poderão ser aplicadas àquele que: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deixar</w:t>
      </w:r>
      <w:proofErr w:type="gramEnd"/>
      <w:r w:rsidRPr="00D90B36">
        <w:rPr>
          <w:rFonts w:cstheme="minorHAnsi"/>
          <w:sz w:val="18"/>
          <w:szCs w:val="18"/>
        </w:rPr>
        <w:t xml:space="preserve"> de apresentar documentação exigida para o certame;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apresentar</w:t>
      </w:r>
      <w:proofErr w:type="gramEnd"/>
      <w:r w:rsidRPr="00D90B36">
        <w:rPr>
          <w:rFonts w:cstheme="minorHAnsi"/>
          <w:sz w:val="18"/>
          <w:szCs w:val="18"/>
        </w:rPr>
        <w:t xml:space="preserve"> declaração ou documentação falsa;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ensejar</w:t>
      </w:r>
      <w:proofErr w:type="gramEnd"/>
      <w:r w:rsidRPr="00D90B36">
        <w:rPr>
          <w:rFonts w:cstheme="minorHAnsi"/>
          <w:sz w:val="18"/>
          <w:szCs w:val="18"/>
        </w:rPr>
        <w:t xml:space="preserve"> o retardamento da execução do objeto da licitação;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não</w:t>
      </w:r>
      <w:proofErr w:type="gramEnd"/>
      <w:r w:rsidRPr="00D90B36">
        <w:rPr>
          <w:rFonts w:cstheme="minorHAnsi"/>
          <w:sz w:val="18"/>
          <w:szCs w:val="18"/>
        </w:rPr>
        <w:t xml:space="preserve"> mantiver a proposta;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falhar</w:t>
      </w:r>
      <w:proofErr w:type="gramEnd"/>
      <w:r w:rsidRPr="00D90B36">
        <w:rPr>
          <w:rFonts w:cstheme="minorHAnsi"/>
          <w:sz w:val="18"/>
          <w:szCs w:val="18"/>
        </w:rPr>
        <w:t xml:space="preserve"> ou fraudar a execução do futuro avençado;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comportar</w:t>
      </w:r>
      <w:proofErr w:type="gramEnd"/>
      <w:r w:rsidRPr="00D90B36">
        <w:rPr>
          <w:rFonts w:cstheme="minorHAnsi"/>
          <w:sz w:val="18"/>
          <w:szCs w:val="18"/>
        </w:rPr>
        <w:t>-se de modo inidôneo;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lastRenderedPageBreak/>
        <w:t>cometer</w:t>
      </w:r>
      <w:proofErr w:type="gramEnd"/>
      <w:r w:rsidRPr="00D90B36">
        <w:rPr>
          <w:rFonts w:cstheme="minorHAnsi"/>
          <w:sz w:val="18"/>
          <w:szCs w:val="18"/>
        </w:rPr>
        <w:t xml:space="preserve"> fraude fiscal.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</w:p>
    <w:p w:rsidR="002C05E7" w:rsidRPr="00D90B36" w:rsidRDefault="001B48BB" w:rsidP="002C05E7">
      <w:pPr>
        <w:jc w:val="both"/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8</w:t>
      </w:r>
      <w:r w:rsidR="002C05E7" w:rsidRPr="00D90B36">
        <w:rPr>
          <w:rFonts w:cstheme="minorHAnsi"/>
          <w:b/>
          <w:sz w:val="18"/>
          <w:szCs w:val="18"/>
        </w:rPr>
        <w:t>. OBRIGAÇÕES DAS PARTES</w:t>
      </w:r>
    </w:p>
    <w:p w:rsidR="002C05E7" w:rsidRPr="00D90B36" w:rsidRDefault="002C05E7" w:rsidP="002C05E7">
      <w:pPr>
        <w:jc w:val="both"/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A ADJUDICATÁRIA OBRIGA-SE A: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Garantir a boa qualidade dos produtos fornecidos, de acordo com as melhores técnicas e recomendadas para a natureza dos mesmos.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 xml:space="preserve">• </w:t>
      </w:r>
      <w:proofErr w:type="spellStart"/>
      <w:r w:rsidRPr="00D90B36">
        <w:rPr>
          <w:rFonts w:cstheme="minorHAnsi"/>
          <w:sz w:val="18"/>
          <w:szCs w:val="18"/>
        </w:rPr>
        <w:t>Fornecer</w:t>
      </w:r>
      <w:proofErr w:type="spellEnd"/>
      <w:r w:rsidRPr="00D90B36">
        <w:rPr>
          <w:rFonts w:cstheme="minorHAnsi"/>
          <w:sz w:val="18"/>
          <w:szCs w:val="18"/>
        </w:rPr>
        <w:t xml:space="preserve"> os produtos conforme condições estabelecidas no instrumento convocatório e proposta apresentada;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Atender integralmente a todas as exigências estabelecidas no instrumento convocatório;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Permitir e facilitar, durante a entrega dos produtos, a fiscalização, supervisão e inspeção dos mesmos, pelo ADJUDICANTE, devendo prestar todos os esclarecimentos necessários quando solicitado;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Informar a ADJUDICANTE, com antecedência mínima de 24 (vinte e quatro) horas, a ocorrência de qualquer fato ou condição que possa atrasar ou impedir a o fornecimento, no todo ou em parte, indicando medidas para corrigir a situação;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Comunicar à Secretaria Municipal de Administração toda e qualquer alteração de dados cadastrais para atualização;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Responsabilizar-se pelos salários, encargos sociais, previdenciários, securitários, taxas, fretes, impostos e quaisquer outros que incidam ou venham a incidir sobre a execução do contrato, bem como sobre a o fornecimento dos produtos.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Responsabilizar-se por todos e quaisquer danos e/ou prejuízos que vier causar ao ADJUDICANTE ou a terceiros, tendo como agente a ADJUCATÁRIA, na pessoa de prepostos ou estranhos.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Reparar, corrigir, remover ou substituir às suas expensas, no total ou em parte, o objeto da licitação em que se verificarem vícios ou incorreções sem ônus para o ADJUDICANTE.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Atender às solicitações do ADJUDICANTE nos prazos estabelecidos.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Cumprir durante toda a execução deste as obrigações assumidas, todas as condições de habilitação e qualificação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proofErr w:type="gramStart"/>
      <w:r w:rsidRPr="00D90B36">
        <w:rPr>
          <w:rFonts w:cstheme="minorHAnsi"/>
          <w:sz w:val="18"/>
          <w:szCs w:val="18"/>
        </w:rPr>
        <w:t>exigidas</w:t>
      </w:r>
      <w:proofErr w:type="gramEnd"/>
      <w:r w:rsidRPr="00D90B36">
        <w:rPr>
          <w:rFonts w:cstheme="minorHAnsi"/>
          <w:sz w:val="18"/>
          <w:szCs w:val="18"/>
        </w:rPr>
        <w:t xml:space="preserve"> na licitação, bem como apresentar, a cada fatura, comprovação de regularidade perante a Seguridade (INSS e FGTS).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Cumprir integralmente, o objeto deste contrato, garantido a pontualidade e a qualidade dos produtos solicitados.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Executar o objeto de acordo com as especificações exigidas no termo de referência e em consonância com a proposta respectiva, responsabilizando-se por eventuais prejuízos decorrentes do descumprimento de qualquer cláusula estabelecida.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Providenciar a imediata correção das deficiências, falhas e irregularidades constatadas pelo ADJUDICANTE, referentes à forma de prestação do serviço e ao cumprimento das demais obrigações assumidas neste termo.</w:t>
      </w:r>
    </w:p>
    <w:p w:rsidR="00B73AB8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Prestar os esclarecimentos que forem solicitados pelo ADJUDICANTE, cujas exigências se obriga a atender prontamente, bem como dar ciência ao mesmo, imediatamente e por escrito, de anormalidade que verificar quando do fornecimento dos produtos.</w:t>
      </w:r>
    </w:p>
    <w:p w:rsidR="00D04616" w:rsidRPr="00D90B36" w:rsidRDefault="00D04616" w:rsidP="002C05E7">
      <w:pPr>
        <w:jc w:val="both"/>
        <w:rPr>
          <w:rFonts w:cstheme="minorHAnsi"/>
          <w:sz w:val="18"/>
          <w:szCs w:val="18"/>
        </w:rPr>
      </w:pPr>
    </w:p>
    <w:p w:rsidR="002C05E7" w:rsidRPr="00D90B36" w:rsidRDefault="002C05E7" w:rsidP="002C05E7">
      <w:pPr>
        <w:rPr>
          <w:rFonts w:cstheme="minorHAnsi"/>
          <w:b/>
          <w:sz w:val="18"/>
          <w:szCs w:val="18"/>
        </w:rPr>
      </w:pPr>
      <w:r w:rsidRPr="00D90B36">
        <w:rPr>
          <w:rFonts w:cstheme="minorHAnsi"/>
          <w:b/>
          <w:sz w:val="18"/>
          <w:szCs w:val="18"/>
        </w:rPr>
        <w:t>O MUNICÍPIO OBRIGA-SE A: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Prestar esclarecimentos que venham a ser solicitados pela ADJUCATÁRIA.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Acompanhar e fiscalizar a execução do contrato, anotando em registro próprio as ocorrências acaso verificadas, determinando o que for necessário à regularização das faltas ou defeitos observados.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Fiscalizar a execução do objeto, o que não fará cessar ou diminuir a responsabilidade da ADJUCATÁRIA pelo perfeito cumprimento das obrigações estipuladas, nem por quaisquer danos, inclusive quanto a terceiros, ou por irregularidades constatadas;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Comunicar à ADJUCATÁRIA qualquer irregularidade encontrada na entrega/execução dos serviços fixando-lhe, quando não pactuado, prazo para corrigi-la;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lastRenderedPageBreak/>
        <w:t>• Notificar, por escrito, à ADJUCATÁRIA da aplicação de qualquer sanção;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Credenciar servidores autorizados a emitir as ordens de serviço, fiscalizando e atestando as notas fiscais apresentadas pela ADJUCATÁRIA para o pagamento dos produtos fornecidos.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  <w:r w:rsidRPr="00D90B36">
        <w:rPr>
          <w:rFonts w:cstheme="minorHAnsi"/>
          <w:sz w:val="18"/>
          <w:szCs w:val="18"/>
        </w:rPr>
        <w:t>• Efetuar o pagamento nos termos contratados.</w:t>
      </w:r>
    </w:p>
    <w:p w:rsidR="002C05E7" w:rsidRPr="00D90B36" w:rsidRDefault="002C05E7" w:rsidP="002C05E7">
      <w:pPr>
        <w:jc w:val="both"/>
        <w:rPr>
          <w:rFonts w:cstheme="minorHAnsi"/>
          <w:sz w:val="18"/>
          <w:szCs w:val="18"/>
        </w:rPr>
      </w:pP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b/>
          <w:sz w:val="18"/>
          <w:szCs w:val="18"/>
          <w:lang w:val="en-US"/>
        </w:rPr>
      </w:pPr>
      <w:proofErr w:type="spellStart"/>
      <w:proofErr w:type="gramStart"/>
      <w:r w:rsidRPr="00D90B36">
        <w:rPr>
          <w:rFonts w:eastAsia="Calibri" w:cstheme="minorHAnsi"/>
          <w:b/>
          <w:sz w:val="18"/>
          <w:szCs w:val="18"/>
          <w:lang w:val="en-US"/>
        </w:rPr>
        <w:t>Fica</w:t>
      </w:r>
      <w:proofErr w:type="spellEnd"/>
      <w:proofErr w:type="gram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indicado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como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responsável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pela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fiscalização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do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referido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contrato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, o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servidor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abaixo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relacionado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>:</w:t>
      </w: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  <w:r w:rsidRPr="00D90B36">
        <w:rPr>
          <w:rFonts w:eastAsia="Calibri" w:cstheme="minorHAnsi"/>
          <w:sz w:val="18"/>
          <w:szCs w:val="18"/>
          <w:lang w:val="en-US"/>
        </w:rPr>
        <w:t xml:space="preserve">Nome: </w:t>
      </w:r>
      <w:proofErr w:type="spellStart"/>
      <w:r w:rsidRPr="00D90B36">
        <w:rPr>
          <w:rFonts w:eastAsia="Calibri" w:cstheme="minorHAnsi"/>
          <w:sz w:val="18"/>
          <w:szCs w:val="18"/>
          <w:lang w:val="en-US"/>
        </w:rPr>
        <w:t>Benites</w:t>
      </w:r>
      <w:proofErr w:type="spellEnd"/>
      <w:r w:rsidRPr="00D90B36">
        <w:rPr>
          <w:rFonts w:eastAsia="Calibri" w:cstheme="minorHAnsi"/>
          <w:sz w:val="18"/>
          <w:szCs w:val="18"/>
          <w:lang w:val="en-US"/>
        </w:rPr>
        <w:t xml:space="preserve"> Ribeiro Pereira Junior </w:t>
      </w:r>
    </w:p>
    <w:p w:rsidR="002C05E7" w:rsidRPr="00D90B36" w:rsidRDefault="002C05E7" w:rsidP="002C05E7">
      <w:pPr>
        <w:spacing w:after="0" w:line="240" w:lineRule="auto"/>
        <w:rPr>
          <w:rFonts w:eastAsia="Times New Roman" w:cstheme="minorHAnsi"/>
          <w:sz w:val="18"/>
          <w:szCs w:val="18"/>
          <w:lang w:eastAsia="pt-BR"/>
        </w:rPr>
      </w:pPr>
      <w:r w:rsidRPr="00D90B36">
        <w:rPr>
          <w:rFonts w:eastAsia="Calibri" w:cstheme="minorHAnsi"/>
          <w:sz w:val="18"/>
          <w:szCs w:val="18"/>
          <w:lang w:val="en-US"/>
        </w:rPr>
        <w:t xml:space="preserve">   Cargo: </w:t>
      </w:r>
      <w:r w:rsidRPr="00D90B36">
        <w:rPr>
          <w:rFonts w:eastAsia="Times New Roman" w:cstheme="minorHAnsi"/>
          <w:sz w:val="18"/>
          <w:szCs w:val="18"/>
          <w:lang w:eastAsia="pt-BR"/>
        </w:rPr>
        <w:t>CARGO COMISSIONADO</w:t>
      </w:r>
    </w:p>
    <w:p w:rsidR="002C05E7" w:rsidRPr="00D90B36" w:rsidRDefault="002C05E7" w:rsidP="002C05E7">
      <w:pPr>
        <w:spacing w:after="0" w:line="240" w:lineRule="auto"/>
        <w:rPr>
          <w:rFonts w:eastAsia="Times New Roman" w:cstheme="minorHAnsi"/>
          <w:sz w:val="18"/>
          <w:szCs w:val="18"/>
          <w:lang w:eastAsia="pt-BR"/>
        </w:rPr>
      </w:pP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  <w:proofErr w:type="spellStart"/>
      <w:r w:rsidRPr="00D90B36">
        <w:rPr>
          <w:rFonts w:eastAsia="Calibri" w:cstheme="minorHAnsi"/>
          <w:sz w:val="18"/>
          <w:szCs w:val="18"/>
          <w:lang w:val="en-US"/>
        </w:rPr>
        <w:t>Matrícula</w:t>
      </w:r>
      <w:proofErr w:type="spellEnd"/>
      <w:r w:rsidRPr="00D90B36">
        <w:rPr>
          <w:rFonts w:eastAsia="Calibri" w:cstheme="minorHAnsi"/>
          <w:sz w:val="18"/>
          <w:szCs w:val="18"/>
          <w:lang w:val="en-US"/>
        </w:rPr>
        <w:t>: 11216</w:t>
      </w: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b/>
          <w:sz w:val="18"/>
          <w:szCs w:val="18"/>
          <w:lang w:val="en-US"/>
        </w:rPr>
      </w:pPr>
      <w:proofErr w:type="spellStart"/>
      <w:proofErr w:type="gramStart"/>
      <w:r w:rsidRPr="00D90B36">
        <w:rPr>
          <w:rFonts w:eastAsia="Calibri" w:cstheme="minorHAnsi"/>
          <w:b/>
          <w:sz w:val="18"/>
          <w:szCs w:val="18"/>
          <w:lang w:val="en-US"/>
        </w:rPr>
        <w:t>Fica</w:t>
      </w:r>
      <w:proofErr w:type="spellEnd"/>
      <w:proofErr w:type="gram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indicado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como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responsável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pelo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Gestor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do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referido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contrato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, o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servidor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abaixo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 xml:space="preserve"> </w:t>
      </w:r>
      <w:proofErr w:type="spellStart"/>
      <w:r w:rsidRPr="00D90B36">
        <w:rPr>
          <w:rFonts w:eastAsia="Calibri" w:cstheme="minorHAnsi"/>
          <w:b/>
          <w:sz w:val="18"/>
          <w:szCs w:val="18"/>
          <w:lang w:val="en-US"/>
        </w:rPr>
        <w:t>relacionado</w:t>
      </w:r>
      <w:proofErr w:type="spellEnd"/>
      <w:r w:rsidRPr="00D90B36">
        <w:rPr>
          <w:rFonts w:eastAsia="Calibri" w:cstheme="minorHAnsi"/>
          <w:b/>
          <w:sz w:val="18"/>
          <w:szCs w:val="18"/>
          <w:lang w:val="en-US"/>
        </w:rPr>
        <w:t>:</w:t>
      </w:r>
    </w:p>
    <w:p w:rsidR="002C05E7" w:rsidRPr="00D90B36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  <w:r w:rsidRPr="00D90B36">
        <w:rPr>
          <w:rFonts w:eastAsia="Calibri" w:cstheme="minorHAnsi"/>
          <w:sz w:val="18"/>
          <w:szCs w:val="18"/>
          <w:lang w:val="en-US"/>
        </w:rPr>
        <w:t xml:space="preserve">Nome: </w:t>
      </w:r>
      <w:r w:rsidRPr="00D90B36">
        <w:rPr>
          <w:rFonts w:eastAsia="Calibri" w:cstheme="minorHAnsi"/>
          <w:sz w:val="18"/>
          <w:szCs w:val="18"/>
          <w:lang w:val="pt-PT"/>
        </w:rPr>
        <w:t>Vanilce de Oliveira Freitas</w:t>
      </w:r>
    </w:p>
    <w:p w:rsidR="002C05E7" w:rsidRPr="00D90B36" w:rsidRDefault="002C05E7" w:rsidP="002C05E7">
      <w:pPr>
        <w:spacing w:after="0" w:line="240" w:lineRule="auto"/>
        <w:rPr>
          <w:rFonts w:eastAsia="Times New Roman" w:cstheme="minorHAnsi"/>
          <w:sz w:val="18"/>
          <w:szCs w:val="18"/>
          <w:lang w:eastAsia="pt-BR"/>
        </w:rPr>
      </w:pPr>
      <w:r w:rsidRPr="00D90B36">
        <w:rPr>
          <w:rFonts w:eastAsia="Calibri" w:cstheme="minorHAnsi"/>
          <w:sz w:val="18"/>
          <w:szCs w:val="18"/>
          <w:lang w:val="en-US"/>
        </w:rPr>
        <w:t xml:space="preserve">   Cargo: </w:t>
      </w:r>
      <w:r w:rsidRPr="00D90B36">
        <w:rPr>
          <w:rFonts w:eastAsia="Times New Roman" w:cstheme="minorHAnsi"/>
          <w:sz w:val="18"/>
          <w:szCs w:val="18"/>
          <w:lang w:eastAsia="pt-BR"/>
        </w:rPr>
        <w:t>CARGO COMISSIONADO</w:t>
      </w:r>
    </w:p>
    <w:p w:rsidR="002C05E7" w:rsidRPr="00D90B36" w:rsidRDefault="002C05E7" w:rsidP="002C05E7">
      <w:pPr>
        <w:spacing w:after="0" w:line="240" w:lineRule="auto"/>
        <w:rPr>
          <w:rFonts w:eastAsia="Times New Roman" w:cstheme="minorHAnsi"/>
          <w:sz w:val="18"/>
          <w:szCs w:val="18"/>
          <w:lang w:eastAsia="pt-BR"/>
        </w:rPr>
      </w:pPr>
    </w:p>
    <w:p w:rsidR="002C05E7" w:rsidRDefault="002C05E7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  <w:proofErr w:type="spellStart"/>
      <w:r w:rsidRPr="00D90B36">
        <w:rPr>
          <w:rFonts w:eastAsia="Calibri" w:cstheme="minorHAnsi"/>
          <w:sz w:val="18"/>
          <w:szCs w:val="18"/>
          <w:lang w:val="en-US"/>
        </w:rPr>
        <w:t>Matrícula</w:t>
      </w:r>
      <w:proofErr w:type="spellEnd"/>
      <w:r w:rsidRPr="00D90B36">
        <w:rPr>
          <w:rFonts w:eastAsia="Calibri" w:cstheme="minorHAnsi"/>
          <w:sz w:val="18"/>
          <w:szCs w:val="18"/>
          <w:lang w:val="en-US"/>
        </w:rPr>
        <w:t>: 9863</w:t>
      </w:r>
    </w:p>
    <w:p w:rsidR="00D04616" w:rsidRPr="00D90B36" w:rsidRDefault="00D04616" w:rsidP="002C05E7">
      <w:pPr>
        <w:widowControl w:val="0"/>
        <w:suppressAutoHyphens/>
        <w:autoSpaceDN w:val="0"/>
        <w:spacing w:after="0" w:line="360" w:lineRule="auto"/>
        <w:ind w:left="128"/>
        <w:rPr>
          <w:rFonts w:eastAsia="Calibri" w:cstheme="minorHAnsi"/>
          <w:sz w:val="18"/>
          <w:szCs w:val="18"/>
          <w:lang w:val="en-US"/>
        </w:rPr>
      </w:pPr>
    </w:p>
    <w:p w:rsidR="002C05E7" w:rsidRPr="00D90B36" w:rsidRDefault="002C05E7" w:rsidP="002C05E7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cstheme="minorHAnsi"/>
          <w:sz w:val="18"/>
          <w:szCs w:val="18"/>
        </w:rPr>
      </w:pPr>
    </w:p>
    <w:p w:rsidR="002C05E7" w:rsidRPr="00D90B36" w:rsidRDefault="002C05E7" w:rsidP="002C05E7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eastAsia="NSimSun" w:cstheme="minorHAnsi"/>
          <w:b/>
          <w:color w:val="162937"/>
          <w:kern w:val="3"/>
          <w:sz w:val="18"/>
          <w:szCs w:val="18"/>
          <w:lang w:eastAsia="zh-CN" w:bidi="hi-IN"/>
        </w:rPr>
      </w:pPr>
      <w:r w:rsidRPr="00D90B36">
        <w:rPr>
          <w:rFonts w:eastAsia="NSimSun" w:cstheme="minorHAnsi"/>
          <w:b/>
          <w:color w:val="162937"/>
          <w:kern w:val="3"/>
          <w:sz w:val="18"/>
          <w:szCs w:val="18"/>
          <w:lang w:eastAsia="zh-CN" w:bidi="hi-IN"/>
        </w:rPr>
        <w:t>Sarzedo, 24</w:t>
      </w:r>
      <w:r w:rsidRPr="00D90B36">
        <w:rPr>
          <w:rFonts w:eastAsia="NSimSun" w:cstheme="minorHAnsi"/>
          <w:b/>
          <w:color w:val="162937"/>
          <w:kern w:val="3"/>
          <w:sz w:val="18"/>
          <w:szCs w:val="18"/>
          <w:lang w:eastAsia="zh-CN" w:bidi="hi-IN"/>
        </w:rPr>
        <w:t xml:space="preserve"> de Maio de 2024.</w:t>
      </w:r>
    </w:p>
    <w:p w:rsidR="002C05E7" w:rsidRPr="00D90B36" w:rsidRDefault="002C05E7" w:rsidP="002C05E7">
      <w:pPr>
        <w:suppressAutoHyphens/>
        <w:autoSpaceDN w:val="0"/>
        <w:spacing w:after="150" w:line="276" w:lineRule="auto"/>
        <w:jc w:val="both"/>
        <w:textAlignment w:val="baseline"/>
        <w:rPr>
          <w:rFonts w:eastAsia="NSimSun" w:cstheme="minorHAnsi"/>
          <w:color w:val="162937"/>
          <w:kern w:val="3"/>
          <w:sz w:val="18"/>
          <w:szCs w:val="18"/>
          <w:lang w:eastAsia="zh-CN" w:bidi="hi-IN"/>
        </w:rPr>
      </w:pPr>
    </w:p>
    <w:p w:rsidR="002C05E7" w:rsidRPr="00D90B36" w:rsidRDefault="002C05E7" w:rsidP="002C05E7">
      <w:pPr>
        <w:suppressAutoHyphens/>
        <w:autoSpaceDN w:val="0"/>
        <w:spacing w:after="150" w:line="276" w:lineRule="auto"/>
        <w:jc w:val="both"/>
        <w:textAlignment w:val="baseline"/>
        <w:rPr>
          <w:rFonts w:eastAsia="NSimSun" w:cstheme="minorHAnsi"/>
          <w:color w:val="162937"/>
          <w:kern w:val="3"/>
          <w:sz w:val="18"/>
          <w:szCs w:val="18"/>
          <w:lang w:eastAsia="zh-CN" w:bidi="hi-IN"/>
        </w:rPr>
      </w:pPr>
    </w:p>
    <w:p w:rsidR="002C05E7" w:rsidRPr="00D90B36" w:rsidRDefault="002C05E7" w:rsidP="002C05E7">
      <w:pPr>
        <w:suppressAutoHyphens/>
        <w:autoSpaceDN w:val="0"/>
        <w:spacing w:after="150" w:line="276" w:lineRule="auto"/>
        <w:jc w:val="both"/>
        <w:textAlignment w:val="baseline"/>
        <w:rPr>
          <w:rFonts w:eastAsia="NSimSun" w:cstheme="minorHAnsi"/>
          <w:color w:val="162937"/>
          <w:kern w:val="3"/>
          <w:sz w:val="18"/>
          <w:szCs w:val="18"/>
          <w:lang w:eastAsia="zh-CN" w:bidi="hi-IN"/>
        </w:rPr>
      </w:pPr>
    </w:p>
    <w:p w:rsidR="002C05E7" w:rsidRPr="00D90B36" w:rsidRDefault="002C05E7" w:rsidP="002C05E7">
      <w:pPr>
        <w:suppressAutoHyphens/>
        <w:autoSpaceDN w:val="0"/>
        <w:spacing w:after="0" w:line="276" w:lineRule="auto"/>
        <w:jc w:val="center"/>
        <w:textAlignment w:val="baseline"/>
        <w:rPr>
          <w:rFonts w:eastAsia="NSimSun" w:cstheme="minorHAnsi"/>
          <w:kern w:val="3"/>
          <w:sz w:val="18"/>
          <w:szCs w:val="18"/>
          <w:lang w:eastAsia="zh-CN" w:bidi="hi-IN"/>
        </w:rPr>
      </w:pPr>
      <w:r w:rsidRPr="00D90B36">
        <w:rPr>
          <w:rFonts w:eastAsia="Times New Roman" w:cstheme="minorHAnsi"/>
          <w:bCs/>
          <w:kern w:val="3"/>
          <w:sz w:val="18"/>
          <w:szCs w:val="18"/>
          <w:lang w:eastAsia="pt-BR" w:bidi="hi-IN"/>
        </w:rPr>
        <w:t>______________________________</w:t>
      </w:r>
    </w:p>
    <w:p w:rsidR="002C05E7" w:rsidRPr="00D90B36" w:rsidRDefault="002C05E7" w:rsidP="002C05E7">
      <w:pPr>
        <w:suppressAutoHyphens/>
        <w:autoSpaceDN w:val="0"/>
        <w:spacing w:after="0" w:line="276" w:lineRule="auto"/>
        <w:jc w:val="center"/>
        <w:textAlignment w:val="baseline"/>
        <w:rPr>
          <w:rFonts w:eastAsia="NSimSun" w:cstheme="minorHAnsi"/>
          <w:kern w:val="3"/>
          <w:sz w:val="18"/>
          <w:szCs w:val="18"/>
          <w:lang w:eastAsia="zh-CN" w:bidi="hi-IN"/>
        </w:rPr>
      </w:pPr>
      <w:r w:rsidRPr="00D90B36">
        <w:rPr>
          <w:rFonts w:eastAsia="NSimSun" w:cstheme="minorHAnsi"/>
          <w:kern w:val="3"/>
          <w:sz w:val="18"/>
          <w:szCs w:val="18"/>
          <w:lang w:eastAsia="zh-CN" w:bidi="hi-IN"/>
        </w:rPr>
        <w:t>Marcelo Araújo Guimaraes</w:t>
      </w:r>
    </w:p>
    <w:p w:rsidR="001D7161" w:rsidRPr="00D90B36" w:rsidRDefault="002C05E7" w:rsidP="002C05E7">
      <w:pPr>
        <w:suppressAutoHyphens/>
        <w:autoSpaceDN w:val="0"/>
        <w:spacing w:after="150" w:line="276" w:lineRule="auto"/>
        <w:jc w:val="center"/>
        <w:textAlignment w:val="baseline"/>
        <w:rPr>
          <w:rFonts w:eastAsia="NSimSun" w:cstheme="minorHAnsi"/>
          <w:kern w:val="3"/>
          <w:sz w:val="18"/>
          <w:szCs w:val="18"/>
          <w:lang w:eastAsia="zh-CN" w:bidi="hi-IN"/>
        </w:rPr>
      </w:pPr>
      <w:r w:rsidRPr="00D90B36">
        <w:rPr>
          <w:rFonts w:eastAsia="Times New Roman" w:cstheme="minorHAnsi"/>
          <w:bCs/>
          <w:kern w:val="3"/>
          <w:sz w:val="18"/>
          <w:szCs w:val="18"/>
          <w:lang w:eastAsia="pt-BR" w:bidi="hi-IN"/>
        </w:rPr>
        <w:t xml:space="preserve">Secretaria Municipal de </w:t>
      </w:r>
      <w:r w:rsidRPr="00D90B36">
        <w:rPr>
          <w:rFonts w:eastAsia="Times New Roman" w:cstheme="minorHAnsi"/>
          <w:color w:val="000000"/>
          <w:kern w:val="3"/>
          <w:sz w:val="18"/>
          <w:szCs w:val="18"/>
          <w:lang w:eastAsia="pt-BR" w:bidi="hi-IN"/>
        </w:rPr>
        <w:t>Esportes, Lazer, Cultura e Turismo</w:t>
      </w:r>
    </w:p>
    <w:sectPr w:rsidR="001D7161" w:rsidRPr="00D90B36" w:rsidSect="002C05E7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B17"/>
    <w:rsid w:val="00093238"/>
    <w:rsid w:val="001B48BB"/>
    <w:rsid w:val="001D7161"/>
    <w:rsid w:val="00227B17"/>
    <w:rsid w:val="002C05E7"/>
    <w:rsid w:val="002C4978"/>
    <w:rsid w:val="00383E38"/>
    <w:rsid w:val="003B4A2F"/>
    <w:rsid w:val="003B6902"/>
    <w:rsid w:val="003F12B7"/>
    <w:rsid w:val="005E18AC"/>
    <w:rsid w:val="006C52AB"/>
    <w:rsid w:val="008D7720"/>
    <w:rsid w:val="008E7A52"/>
    <w:rsid w:val="00974486"/>
    <w:rsid w:val="00A9106F"/>
    <w:rsid w:val="00B73AB8"/>
    <w:rsid w:val="00D04616"/>
    <w:rsid w:val="00D90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65F1D9-6FC0-48D0-B1F4-E047100F1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227B17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1D7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910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sporte@sarzedo.mg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1490</Words>
  <Characters>8049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2024-05-23T12:03:00Z</dcterms:created>
  <dcterms:modified xsi:type="dcterms:W3CDTF">2024-05-23T15:22:00Z</dcterms:modified>
</cp:coreProperties>
</file>